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D6B1" w14:textId="0E125C0F" w:rsidR="00EA0BF8" w:rsidRPr="007E63FC" w:rsidRDefault="00EA0BF8" w:rsidP="00EA0BF8">
      <w:pPr>
        <w:pStyle w:val="PAGEPREHEADER"/>
        <w:rPr>
          <w:rFonts w:cstheme="minorHAnsi"/>
          <w:b/>
          <w:bCs/>
          <w:lang w:val="en-US"/>
        </w:rPr>
      </w:pPr>
      <w:r w:rsidRPr="007E63FC">
        <w:rPr>
          <w:rFonts w:cstheme="minorHAnsi"/>
          <w:b/>
          <w:bCs/>
          <w:lang w:val="en-US"/>
        </w:rPr>
        <w:t>Press release</w:t>
      </w:r>
    </w:p>
    <w:p w14:paraId="0541B131" w14:textId="5F47D765" w:rsidR="00F275D4" w:rsidRPr="00521248" w:rsidRDefault="00EF00CE" w:rsidP="00F275D4">
      <w:pPr>
        <w:pStyle w:val="Title"/>
        <w:ind w:right="225"/>
        <w:rPr>
          <w:rFonts w:cs="Times New Roman"/>
          <w:szCs w:val="48"/>
          <w:lang w:val="en-US"/>
        </w:rPr>
      </w:pPr>
      <w:r w:rsidRPr="00521248">
        <w:rPr>
          <w:rFonts w:cs="Times New Roman"/>
          <w:szCs w:val="48"/>
          <w:lang w:val="en-US"/>
        </w:rPr>
        <w:t xml:space="preserve">Palsgaard </w:t>
      </w:r>
      <w:r w:rsidR="004940CD" w:rsidRPr="00521248">
        <w:rPr>
          <w:rFonts w:cs="Times New Roman"/>
          <w:szCs w:val="48"/>
          <w:lang w:val="en-US"/>
        </w:rPr>
        <w:t>helps</w:t>
      </w:r>
      <w:r w:rsidR="00306AD1" w:rsidRPr="00521248">
        <w:rPr>
          <w:rFonts w:cs="Times New Roman"/>
          <w:szCs w:val="48"/>
          <w:lang w:val="en-US"/>
        </w:rPr>
        <w:t xml:space="preserve"> </w:t>
      </w:r>
      <w:r w:rsidR="00E93C72" w:rsidRPr="00521248">
        <w:rPr>
          <w:rFonts w:cs="Times New Roman"/>
          <w:szCs w:val="48"/>
          <w:lang w:val="en-US"/>
        </w:rPr>
        <w:t xml:space="preserve">cake manufacturers </w:t>
      </w:r>
      <w:r w:rsidR="004940CD" w:rsidRPr="00521248">
        <w:rPr>
          <w:rFonts w:cs="Times New Roman"/>
          <w:szCs w:val="48"/>
          <w:lang w:val="en-US"/>
        </w:rPr>
        <w:t>crack high egg prices</w:t>
      </w:r>
    </w:p>
    <w:p w14:paraId="53DD234A" w14:textId="69FC19C7" w:rsidR="00EF00CE" w:rsidRPr="007E63FC" w:rsidRDefault="000A7312" w:rsidP="00990CEA">
      <w:pPr>
        <w:pStyle w:val="Title"/>
        <w:spacing w:after="0"/>
        <w:ind w:right="225"/>
        <w:rPr>
          <w:rFonts w:asciiTheme="minorHAnsi" w:hAnsiTheme="minorHAnsi" w:cstheme="minorHAnsi"/>
          <w:b/>
          <w:bCs/>
          <w:i/>
          <w:iCs/>
          <w:sz w:val="24"/>
          <w:szCs w:val="24"/>
          <w:lang w:val="en-US"/>
        </w:rPr>
      </w:pPr>
      <w:r w:rsidRPr="007E63FC">
        <w:rPr>
          <w:rFonts w:asciiTheme="minorHAnsi" w:hAnsiTheme="minorHAnsi" w:cstheme="minorHAnsi"/>
          <w:b/>
          <w:bCs/>
          <w:i/>
          <w:iCs/>
          <w:sz w:val="24"/>
          <w:szCs w:val="24"/>
          <w:lang w:val="en-US"/>
        </w:rPr>
        <w:t>Secrets of world-</w:t>
      </w:r>
      <w:r w:rsidR="00990CEA" w:rsidRPr="007E63FC">
        <w:rPr>
          <w:rFonts w:asciiTheme="minorHAnsi" w:hAnsiTheme="minorHAnsi" w:cstheme="minorHAnsi"/>
          <w:b/>
          <w:bCs/>
          <w:i/>
          <w:iCs/>
          <w:sz w:val="24"/>
          <w:szCs w:val="24"/>
          <w:lang w:val="en-US"/>
        </w:rPr>
        <w:t xml:space="preserve">class bakery emulsifiers to be </w:t>
      </w:r>
      <w:r w:rsidRPr="007E63FC">
        <w:rPr>
          <w:rFonts w:asciiTheme="minorHAnsi" w:hAnsiTheme="minorHAnsi" w:cstheme="minorHAnsi"/>
          <w:b/>
          <w:bCs/>
          <w:i/>
          <w:iCs/>
          <w:sz w:val="24"/>
          <w:szCs w:val="24"/>
          <w:lang w:val="en-US"/>
        </w:rPr>
        <w:t>revealed</w:t>
      </w:r>
      <w:r w:rsidR="00990CEA" w:rsidRPr="007E63FC">
        <w:rPr>
          <w:rFonts w:asciiTheme="minorHAnsi" w:hAnsiTheme="minorHAnsi" w:cstheme="minorHAnsi"/>
          <w:b/>
          <w:bCs/>
          <w:i/>
          <w:iCs/>
          <w:sz w:val="24"/>
          <w:szCs w:val="24"/>
          <w:lang w:val="en-US"/>
        </w:rPr>
        <w:t xml:space="preserve"> at IBIE</w:t>
      </w:r>
      <w:r w:rsidR="00B9745F" w:rsidRPr="007E63FC">
        <w:rPr>
          <w:rFonts w:asciiTheme="minorHAnsi" w:hAnsiTheme="minorHAnsi" w:cstheme="minorHAnsi"/>
          <w:b/>
          <w:bCs/>
          <w:i/>
          <w:iCs/>
          <w:sz w:val="24"/>
          <w:szCs w:val="24"/>
          <w:lang w:val="en-US"/>
        </w:rPr>
        <w:t xml:space="preserve"> 2022</w:t>
      </w:r>
    </w:p>
    <w:p w14:paraId="51E51D2F" w14:textId="77777777" w:rsidR="00990CEA" w:rsidRPr="007E63FC" w:rsidRDefault="00990CEA" w:rsidP="00990CEA">
      <w:pPr>
        <w:rPr>
          <w:lang w:val="en-US"/>
        </w:rPr>
      </w:pPr>
    </w:p>
    <w:p w14:paraId="6FFB55DA" w14:textId="015D3CE3" w:rsidR="00EF00CE" w:rsidRPr="007E63FC" w:rsidRDefault="00521248" w:rsidP="00990CEA">
      <w:pPr>
        <w:rPr>
          <w:sz w:val="22"/>
          <w:szCs w:val="22"/>
          <w:lang w:val="en-US"/>
        </w:rPr>
      </w:pPr>
      <w:r>
        <w:rPr>
          <w:sz w:val="22"/>
          <w:szCs w:val="22"/>
          <w:lang w:val="en-US"/>
        </w:rPr>
        <w:t>30 August 2022</w:t>
      </w:r>
    </w:p>
    <w:p w14:paraId="060966B2" w14:textId="77777777" w:rsidR="00F275D4" w:rsidRPr="007E63FC" w:rsidRDefault="00F275D4" w:rsidP="00EF00CE">
      <w:pPr>
        <w:rPr>
          <w:sz w:val="22"/>
          <w:szCs w:val="22"/>
          <w:lang w:val="en-US"/>
        </w:rPr>
      </w:pPr>
    </w:p>
    <w:p w14:paraId="64A73E1F" w14:textId="145FBA00" w:rsidR="006A31C0" w:rsidRPr="007E63FC" w:rsidRDefault="004940CD" w:rsidP="000443F2">
      <w:pPr>
        <w:ind w:right="225"/>
        <w:rPr>
          <w:sz w:val="22"/>
          <w:szCs w:val="22"/>
          <w:lang w:val="en-US"/>
        </w:rPr>
      </w:pPr>
      <w:r w:rsidRPr="007E63FC">
        <w:rPr>
          <w:sz w:val="22"/>
          <w:szCs w:val="22"/>
          <w:lang w:val="en-US"/>
        </w:rPr>
        <w:t xml:space="preserve">Palsgaard </w:t>
      </w:r>
      <w:r w:rsidR="006F1B3B" w:rsidRPr="007E63FC">
        <w:rPr>
          <w:sz w:val="22"/>
          <w:szCs w:val="22"/>
          <w:lang w:val="en-US"/>
        </w:rPr>
        <w:t xml:space="preserve">is showcasing the power of </w:t>
      </w:r>
      <w:r w:rsidR="00EA5183" w:rsidRPr="007E63FC">
        <w:rPr>
          <w:sz w:val="22"/>
          <w:szCs w:val="22"/>
          <w:lang w:val="en-US"/>
        </w:rPr>
        <w:t>its</w:t>
      </w:r>
      <w:r w:rsidR="006F1B3B" w:rsidRPr="007E63FC">
        <w:rPr>
          <w:sz w:val="22"/>
          <w:szCs w:val="22"/>
          <w:lang w:val="en-US"/>
        </w:rPr>
        <w:t xml:space="preserve"> </w:t>
      </w:r>
      <w:r w:rsidR="00990CEA" w:rsidRPr="007E63FC">
        <w:rPr>
          <w:sz w:val="22"/>
          <w:szCs w:val="22"/>
          <w:lang w:val="en-US"/>
        </w:rPr>
        <w:t xml:space="preserve">whipping-active </w:t>
      </w:r>
      <w:r w:rsidR="006F1B3B" w:rsidRPr="007E63FC">
        <w:rPr>
          <w:sz w:val="22"/>
          <w:szCs w:val="22"/>
          <w:lang w:val="en-US"/>
        </w:rPr>
        <w:t>emulsifiers to</w:t>
      </w:r>
      <w:r w:rsidR="00990CEA" w:rsidRPr="007E63FC">
        <w:rPr>
          <w:sz w:val="22"/>
          <w:szCs w:val="22"/>
          <w:lang w:val="en-US"/>
        </w:rPr>
        <w:t xml:space="preserve"> reduce the egg content of cake recipes</w:t>
      </w:r>
      <w:r w:rsidR="00DB74E4" w:rsidRPr="007E63FC">
        <w:rPr>
          <w:sz w:val="22"/>
          <w:szCs w:val="22"/>
          <w:lang w:val="en-US"/>
        </w:rPr>
        <w:t xml:space="preserve"> – allowing </w:t>
      </w:r>
      <w:r w:rsidR="002D0E6B" w:rsidRPr="007E63FC">
        <w:rPr>
          <w:sz w:val="22"/>
          <w:szCs w:val="22"/>
          <w:lang w:val="en-US"/>
        </w:rPr>
        <w:t>significant</w:t>
      </w:r>
      <w:r w:rsidR="00DB74E4" w:rsidRPr="007E63FC">
        <w:rPr>
          <w:sz w:val="22"/>
          <w:szCs w:val="22"/>
          <w:lang w:val="en-US"/>
        </w:rPr>
        <w:t xml:space="preserve"> cost reductions.</w:t>
      </w:r>
    </w:p>
    <w:p w14:paraId="591CBF17" w14:textId="3EDBB8A3" w:rsidR="00324125" w:rsidRPr="007E63FC" w:rsidRDefault="00324125" w:rsidP="000443F2">
      <w:pPr>
        <w:ind w:right="225"/>
        <w:rPr>
          <w:sz w:val="22"/>
          <w:szCs w:val="22"/>
          <w:lang w:val="en-US"/>
        </w:rPr>
      </w:pPr>
    </w:p>
    <w:p w14:paraId="64D5A67B" w14:textId="0949BD51" w:rsidR="004940CD" w:rsidRPr="007E63FC" w:rsidRDefault="00C2727E" w:rsidP="000443F2">
      <w:pPr>
        <w:ind w:right="225"/>
        <w:rPr>
          <w:sz w:val="22"/>
          <w:szCs w:val="22"/>
          <w:lang w:val="en-US"/>
        </w:rPr>
      </w:pPr>
      <w:r w:rsidRPr="007E63FC">
        <w:rPr>
          <w:sz w:val="22"/>
          <w:szCs w:val="22"/>
          <w:lang w:val="en-US"/>
        </w:rPr>
        <w:t>Earlier this year, wholesale egg prices in the US reached their second highest level ever</w:t>
      </w:r>
      <w:r w:rsidRPr="007E63FC">
        <w:rPr>
          <w:rStyle w:val="FootnoteReference"/>
          <w:sz w:val="22"/>
          <w:szCs w:val="22"/>
          <w:lang w:val="en-US"/>
        </w:rPr>
        <w:footnoteReference w:id="1"/>
      </w:r>
      <w:r w:rsidR="002D0E6B" w:rsidRPr="007E63FC">
        <w:rPr>
          <w:sz w:val="22"/>
          <w:szCs w:val="22"/>
          <w:lang w:val="en-US"/>
        </w:rPr>
        <w:t>, and w</w:t>
      </w:r>
      <w:r w:rsidRPr="007E63FC">
        <w:rPr>
          <w:sz w:val="22"/>
          <w:szCs w:val="22"/>
          <w:lang w:val="en-US"/>
        </w:rPr>
        <w:t>ith eggs accounting</w:t>
      </w:r>
      <w:r w:rsidR="007E63FC">
        <w:rPr>
          <w:sz w:val="22"/>
          <w:szCs w:val="22"/>
          <w:lang w:val="en-US"/>
        </w:rPr>
        <w:t xml:space="preserve"> for</w:t>
      </w:r>
      <w:r w:rsidRPr="007E63FC">
        <w:rPr>
          <w:sz w:val="22"/>
          <w:szCs w:val="22"/>
          <w:lang w:val="en-US"/>
        </w:rPr>
        <w:t xml:space="preserve"> as much as 30% of cake recipes, industrial </w:t>
      </w:r>
      <w:r w:rsidR="004A740B" w:rsidRPr="007E63FC">
        <w:rPr>
          <w:sz w:val="22"/>
          <w:szCs w:val="22"/>
          <w:lang w:val="en-US"/>
        </w:rPr>
        <w:t>bakers</w:t>
      </w:r>
      <w:r w:rsidRPr="007E63FC">
        <w:rPr>
          <w:sz w:val="22"/>
          <w:szCs w:val="22"/>
          <w:lang w:val="en-US"/>
        </w:rPr>
        <w:t xml:space="preserve"> have been hit particularly hard. </w:t>
      </w:r>
      <w:r w:rsidR="00DE270E" w:rsidRPr="007E63FC">
        <w:rPr>
          <w:sz w:val="22"/>
          <w:szCs w:val="22"/>
          <w:lang w:val="en-US"/>
        </w:rPr>
        <w:t xml:space="preserve">Solving this problem will be </w:t>
      </w:r>
      <w:r w:rsidR="006F6897" w:rsidRPr="007E63FC">
        <w:rPr>
          <w:sz w:val="22"/>
          <w:szCs w:val="22"/>
          <w:lang w:val="en-US"/>
        </w:rPr>
        <w:t xml:space="preserve">the focus of </w:t>
      </w:r>
      <w:r w:rsidR="004A740B" w:rsidRPr="007E63FC">
        <w:rPr>
          <w:sz w:val="22"/>
          <w:szCs w:val="22"/>
          <w:lang w:val="en-US"/>
        </w:rPr>
        <w:t>a</w:t>
      </w:r>
      <w:r w:rsidR="006F6897" w:rsidRPr="007E63FC">
        <w:rPr>
          <w:sz w:val="22"/>
          <w:szCs w:val="22"/>
          <w:lang w:val="en-US"/>
        </w:rPr>
        <w:t xml:space="preserve"> Palsgaard</w:t>
      </w:r>
      <w:r w:rsidR="00EA5183" w:rsidRPr="007E63FC">
        <w:rPr>
          <w:sz w:val="22"/>
          <w:szCs w:val="22"/>
          <w:lang w:val="en-US"/>
        </w:rPr>
        <w:t xml:space="preserve"> </w:t>
      </w:r>
      <w:r w:rsidR="00F275D4" w:rsidRPr="007E63FC">
        <w:rPr>
          <w:sz w:val="22"/>
          <w:szCs w:val="22"/>
          <w:lang w:val="en-US"/>
        </w:rPr>
        <w:t xml:space="preserve">knowledge-sharing session at the </w:t>
      </w:r>
      <w:r w:rsidR="008C66CB" w:rsidRPr="007E63FC">
        <w:rPr>
          <w:sz w:val="22"/>
          <w:szCs w:val="22"/>
          <w:lang w:val="en-US"/>
        </w:rPr>
        <w:t>International Baking Industry Expo (IBIE</w:t>
      </w:r>
      <w:r w:rsidR="005B1164" w:rsidRPr="007E63FC">
        <w:rPr>
          <w:sz w:val="22"/>
          <w:szCs w:val="22"/>
          <w:lang w:val="en-US"/>
        </w:rPr>
        <w:t xml:space="preserve">) </w:t>
      </w:r>
      <w:r w:rsidR="00B906CB" w:rsidRPr="007E63FC">
        <w:rPr>
          <w:sz w:val="22"/>
          <w:szCs w:val="22"/>
          <w:lang w:val="en-US"/>
        </w:rPr>
        <w:t>(</w:t>
      </w:r>
      <w:r w:rsidR="00F275D4" w:rsidRPr="007E63FC">
        <w:rPr>
          <w:sz w:val="22"/>
          <w:szCs w:val="22"/>
          <w:lang w:val="en-US"/>
        </w:rPr>
        <w:t xml:space="preserve">September 18 to 21 in </w:t>
      </w:r>
      <w:r w:rsidR="00EA5183" w:rsidRPr="007E63FC">
        <w:rPr>
          <w:sz w:val="22"/>
          <w:szCs w:val="22"/>
          <w:lang w:val="en-US"/>
        </w:rPr>
        <w:t>Las Vegas</w:t>
      </w:r>
      <w:r w:rsidR="00B906CB" w:rsidRPr="007E63FC">
        <w:rPr>
          <w:sz w:val="22"/>
          <w:szCs w:val="22"/>
          <w:lang w:val="en-US"/>
        </w:rPr>
        <w:t>).</w:t>
      </w:r>
      <w:r w:rsidR="00F275D4" w:rsidRPr="007E63FC">
        <w:rPr>
          <w:sz w:val="22"/>
          <w:szCs w:val="22"/>
          <w:lang w:val="en-US"/>
        </w:rPr>
        <w:t xml:space="preserve"> </w:t>
      </w:r>
    </w:p>
    <w:p w14:paraId="7E53C220" w14:textId="6E4B39D6" w:rsidR="002B5EDF" w:rsidRPr="007E63FC" w:rsidRDefault="002B5EDF" w:rsidP="000443F2">
      <w:pPr>
        <w:ind w:right="225"/>
        <w:rPr>
          <w:sz w:val="22"/>
          <w:szCs w:val="22"/>
          <w:lang w:val="en-US"/>
        </w:rPr>
      </w:pPr>
    </w:p>
    <w:p w14:paraId="62BD09E9" w14:textId="3AEE3C47" w:rsidR="002B5EDF" w:rsidRPr="007E63FC" w:rsidRDefault="002B5EDF" w:rsidP="000443F2">
      <w:pPr>
        <w:ind w:right="225"/>
        <w:rPr>
          <w:sz w:val="22"/>
          <w:szCs w:val="22"/>
          <w:lang w:val="en-US"/>
        </w:rPr>
      </w:pPr>
      <w:r w:rsidRPr="007E63FC">
        <w:rPr>
          <w:sz w:val="22"/>
          <w:szCs w:val="22"/>
          <w:lang w:val="en-US"/>
        </w:rPr>
        <w:t>The amount of egg needed in a cake recipe depends largely on the choice of emulsifier. Traditional cake</w:t>
      </w:r>
      <w:r w:rsidR="00521248">
        <w:rPr>
          <w:sz w:val="22"/>
          <w:szCs w:val="22"/>
          <w:lang w:val="en-US"/>
        </w:rPr>
        <w:t xml:space="preserve"> </w:t>
      </w:r>
      <w:r w:rsidR="00521248" w:rsidRPr="007E63FC">
        <w:rPr>
          <w:sz w:val="22"/>
          <w:szCs w:val="22"/>
          <w:lang w:val="en-US"/>
        </w:rPr>
        <w:t>gels</w:t>
      </w:r>
      <w:r w:rsidR="00521248">
        <w:rPr>
          <w:sz w:val="22"/>
          <w:szCs w:val="22"/>
          <w:lang w:val="en-US"/>
        </w:rPr>
        <w:t xml:space="preserve"> or</w:t>
      </w:r>
      <w:r w:rsidRPr="007E63FC">
        <w:rPr>
          <w:sz w:val="22"/>
          <w:szCs w:val="22"/>
          <w:lang w:val="en-US"/>
        </w:rPr>
        <w:t xml:space="preserve"> </w:t>
      </w:r>
      <w:r w:rsidR="00771B25">
        <w:rPr>
          <w:sz w:val="22"/>
          <w:szCs w:val="22"/>
          <w:lang w:val="en-US"/>
        </w:rPr>
        <w:t>hydrate</w:t>
      </w:r>
      <w:r w:rsidR="00313A09">
        <w:rPr>
          <w:sz w:val="22"/>
          <w:szCs w:val="22"/>
          <w:lang w:val="en-US"/>
        </w:rPr>
        <w:t>s</w:t>
      </w:r>
      <w:r w:rsidRPr="007E63FC">
        <w:rPr>
          <w:sz w:val="22"/>
          <w:szCs w:val="22"/>
          <w:lang w:val="en-US"/>
        </w:rPr>
        <w:t>, which are typically based on monoglycerides, can perform poorly on stability, meaning that more egg is needed.</w:t>
      </w:r>
    </w:p>
    <w:p w14:paraId="3B4BC0B6" w14:textId="642CD4CA" w:rsidR="002B5EDF" w:rsidRPr="007E63FC" w:rsidRDefault="002B5EDF" w:rsidP="000443F2">
      <w:pPr>
        <w:ind w:right="225"/>
        <w:rPr>
          <w:sz w:val="22"/>
          <w:szCs w:val="22"/>
          <w:lang w:val="en-US"/>
        </w:rPr>
      </w:pPr>
    </w:p>
    <w:p w14:paraId="26EC3EF2" w14:textId="5306EB0A" w:rsidR="002B5EDF" w:rsidRPr="007E63FC" w:rsidRDefault="002B5EDF" w:rsidP="000443F2">
      <w:pPr>
        <w:ind w:right="225"/>
        <w:rPr>
          <w:sz w:val="22"/>
          <w:szCs w:val="22"/>
          <w:lang w:val="en-US"/>
        </w:rPr>
      </w:pPr>
      <w:r w:rsidRPr="007E63FC">
        <w:rPr>
          <w:sz w:val="22"/>
          <w:szCs w:val="22"/>
          <w:lang w:val="en-US"/>
        </w:rPr>
        <w:t xml:space="preserve">Palsgaard® SA, a series of powdered emulsifiers for industrial baking, overcomes this challenge. </w:t>
      </w:r>
      <w:r w:rsidR="00F34D66" w:rsidRPr="007E63FC">
        <w:rPr>
          <w:sz w:val="22"/>
          <w:szCs w:val="22"/>
          <w:lang w:val="en-US"/>
        </w:rPr>
        <w:t xml:space="preserve">Based on polyglycerol esters (PGEs) of fatty acids, it offers many functional properties, allowing egg content </w:t>
      </w:r>
      <w:r w:rsidR="00CF3E60">
        <w:rPr>
          <w:sz w:val="22"/>
          <w:szCs w:val="22"/>
          <w:lang w:val="en-US"/>
        </w:rPr>
        <w:t xml:space="preserve">to be cut </w:t>
      </w:r>
      <w:r w:rsidR="00F34D66" w:rsidRPr="007E63FC">
        <w:rPr>
          <w:sz w:val="22"/>
          <w:szCs w:val="22"/>
          <w:lang w:val="en-US"/>
        </w:rPr>
        <w:t>by an average of 20</w:t>
      </w:r>
      <w:r w:rsidR="004A740B" w:rsidRPr="007E63FC">
        <w:rPr>
          <w:sz w:val="22"/>
          <w:szCs w:val="22"/>
          <w:lang w:val="en-US"/>
        </w:rPr>
        <w:t>%. This</w:t>
      </w:r>
      <w:r w:rsidR="00F34D66" w:rsidRPr="007E63FC">
        <w:rPr>
          <w:sz w:val="22"/>
          <w:szCs w:val="22"/>
          <w:lang w:val="en-US"/>
        </w:rPr>
        <w:t xml:space="preserve"> translat</w:t>
      </w:r>
      <w:r w:rsidR="004A740B" w:rsidRPr="007E63FC">
        <w:rPr>
          <w:sz w:val="22"/>
          <w:szCs w:val="22"/>
          <w:lang w:val="en-US"/>
        </w:rPr>
        <w:t>es</w:t>
      </w:r>
      <w:r w:rsidR="00F34D66" w:rsidRPr="007E63FC">
        <w:rPr>
          <w:sz w:val="22"/>
          <w:szCs w:val="22"/>
          <w:lang w:val="en-US"/>
        </w:rPr>
        <w:t xml:space="preserve"> to a typical cost reduction of around 5%.</w:t>
      </w:r>
    </w:p>
    <w:p w14:paraId="069EC7FF" w14:textId="146B344B" w:rsidR="00B9745F" w:rsidRPr="007E63FC" w:rsidRDefault="00B9745F" w:rsidP="000443F2">
      <w:pPr>
        <w:ind w:right="225"/>
        <w:rPr>
          <w:sz w:val="22"/>
          <w:szCs w:val="22"/>
          <w:lang w:val="en-US"/>
        </w:rPr>
      </w:pPr>
    </w:p>
    <w:p w14:paraId="72A69A00" w14:textId="44F75243" w:rsidR="002B7A9C" w:rsidRPr="007E63FC" w:rsidRDefault="002E62A1" w:rsidP="002B7A9C">
      <w:pPr>
        <w:ind w:right="225"/>
        <w:rPr>
          <w:sz w:val="22"/>
          <w:szCs w:val="22"/>
          <w:lang w:val="en-US"/>
        </w:rPr>
      </w:pPr>
      <w:r w:rsidRPr="007E63FC">
        <w:rPr>
          <w:sz w:val="22"/>
          <w:szCs w:val="22"/>
          <w:lang w:val="en-US"/>
        </w:rPr>
        <w:t xml:space="preserve">Other Palsgaard knowledge sharing </w:t>
      </w:r>
      <w:r w:rsidR="00B9745F" w:rsidRPr="007E63FC">
        <w:rPr>
          <w:sz w:val="22"/>
          <w:szCs w:val="22"/>
          <w:lang w:val="en-US"/>
        </w:rPr>
        <w:t xml:space="preserve">sessions </w:t>
      </w:r>
      <w:r w:rsidRPr="007E63FC">
        <w:rPr>
          <w:sz w:val="22"/>
          <w:szCs w:val="22"/>
          <w:lang w:val="en-US"/>
        </w:rPr>
        <w:t xml:space="preserve">at IBIE </w:t>
      </w:r>
      <w:r w:rsidR="00F34D66" w:rsidRPr="007E63FC">
        <w:rPr>
          <w:sz w:val="22"/>
          <w:szCs w:val="22"/>
          <w:lang w:val="en-US"/>
        </w:rPr>
        <w:t>will showcase the</w:t>
      </w:r>
      <w:r w:rsidR="00A243F5" w:rsidRPr="007E63FC">
        <w:rPr>
          <w:sz w:val="22"/>
          <w:szCs w:val="22"/>
          <w:lang w:val="en-US"/>
        </w:rPr>
        <w:t xml:space="preserve"> performance benefits</w:t>
      </w:r>
      <w:r w:rsidR="00F34D66" w:rsidRPr="007E63FC">
        <w:rPr>
          <w:sz w:val="22"/>
          <w:szCs w:val="22"/>
          <w:lang w:val="en-US"/>
        </w:rPr>
        <w:t xml:space="preserve"> of its whipping-active emulsifiers, which also include the Emulpals® series for cake premixes.</w:t>
      </w:r>
      <w:r w:rsidR="004A740B" w:rsidRPr="007E63FC">
        <w:rPr>
          <w:sz w:val="22"/>
          <w:szCs w:val="22"/>
          <w:lang w:val="en-US"/>
        </w:rPr>
        <w:t xml:space="preserve"> </w:t>
      </w:r>
      <w:r w:rsidR="002D0E6B" w:rsidRPr="007E63FC">
        <w:rPr>
          <w:sz w:val="22"/>
          <w:szCs w:val="22"/>
          <w:lang w:val="en-US"/>
        </w:rPr>
        <w:t xml:space="preserve">Visitors will be shown how </w:t>
      </w:r>
      <w:r w:rsidR="00850888">
        <w:rPr>
          <w:sz w:val="22"/>
          <w:szCs w:val="22"/>
          <w:lang w:val="en-US"/>
        </w:rPr>
        <w:t xml:space="preserve">the ingredients </w:t>
      </w:r>
      <w:r w:rsidR="007E63FC">
        <w:rPr>
          <w:sz w:val="22"/>
          <w:szCs w:val="22"/>
          <w:lang w:val="en-US"/>
        </w:rPr>
        <w:t>can</w:t>
      </w:r>
      <w:r w:rsidR="002B7A9C" w:rsidRPr="007E63FC">
        <w:rPr>
          <w:sz w:val="22"/>
          <w:szCs w:val="22"/>
          <w:lang w:val="en-US"/>
        </w:rPr>
        <w:t xml:space="preserve"> </w:t>
      </w:r>
      <w:r w:rsidR="00850888">
        <w:rPr>
          <w:sz w:val="22"/>
          <w:szCs w:val="22"/>
          <w:lang w:val="en-US"/>
        </w:rPr>
        <w:t xml:space="preserve">help </w:t>
      </w:r>
      <w:r w:rsidR="002B7A9C" w:rsidRPr="007E63FC">
        <w:rPr>
          <w:sz w:val="22"/>
          <w:szCs w:val="22"/>
          <w:lang w:val="en-US"/>
        </w:rPr>
        <w:t xml:space="preserve">achieve the perfect shape, volume and crumb structure in cakes, as well as </w:t>
      </w:r>
      <w:r w:rsidR="002D0E6B" w:rsidRPr="007E63FC">
        <w:rPr>
          <w:sz w:val="22"/>
          <w:szCs w:val="22"/>
          <w:lang w:val="en-US"/>
        </w:rPr>
        <w:t>simplifying</w:t>
      </w:r>
      <w:r w:rsidR="002B7A9C" w:rsidRPr="007E63FC">
        <w:rPr>
          <w:sz w:val="22"/>
          <w:szCs w:val="22"/>
          <w:lang w:val="en-US"/>
        </w:rPr>
        <w:t xml:space="preserve"> production and accelerating output.</w:t>
      </w:r>
    </w:p>
    <w:p w14:paraId="72E2422B" w14:textId="1F406C1E" w:rsidR="00F311DD" w:rsidRPr="007E63FC" w:rsidRDefault="00F311DD" w:rsidP="000443F2">
      <w:pPr>
        <w:ind w:right="225"/>
        <w:rPr>
          <w:sz w:val="22"/>
          <w:szCs w:val="22"/>
          <w:lang w:val="en-US"/>
        </w:rPr>
      </w:pPr>
    </w:p>
    <w:p w14:paraId="2D13F3A8" w14:textId="32B5828D" w:rsidR="000A7312" w:rsidRPr="007E63FC" w:rsidRDefault="00386A42" w:rsidP="000A7312">
      <w:pPr>
        <w:ind w:right="225"/>
        <w:rPr>
          <w:sz w:val="22"/>
          <w:szCs w:val="22"/>
          <w:lang w:val="en-US"/>
        </w:rPr>
      </w:pPr>
      <w:r w:rsidRPr="007E63FC">
        <w:rPr>
          <w:sz w:val="22"/>
          <w:szCs w:val="22"/>
          <w:lang w:val="en-US"/>
        </w:rPr>
        <w:t xml:space="preserve">Emulpals® and Palsgaard® SA </w:t>
      </w:r>
      <w:r w:rsidR="000A7312" w:rsidRPr="007E63FC">
        <w:rPr>
          <w:sz w:val="22"/>
          <w:szCs w:val="22"/>
          <w:lang w:val="en-US"/>
        </w:rPr>
        <w:t xml:space="preserve">are </w:t>
      </w:r>
      <w:r w:rsidR="00E12E25" w:rsidRPr="007E63FC">
        <w:rPr>
          <w:sz w:val="22"/>
          <w:szCs w:val="22"/>
          <w:lang w:val="en-US"/>
        </w:rPr>
        <w:t xml:space="preserve">plant-based, </w:t>
      </w:r>
      <w:r w:rsidR="000A7312" w:rsidRPr="007E63FC">
        <w:rPr>
          <w:sz w:val="22"/>
          <w:szCs w:val="22"/>
          <w:lang w:val="en-US"/>
        </w:rPr>
        <w:t>sustainably sourced and produced in CO</w:t>
      </w:r>
      <w:r w:rsidR="000A7312" w:rsidRPr="007E63FC">
        <w:rPr>
          <w:sz w:val="22"/>
          <w:szCs w:val="22"/>
          <w:vertAlign w:val="subscript"/>
          <w:lang w:val="en-US"/>
        </w:rPr>
        <w:t>2</w:t>
      </w:r>
      <w:r w:rsidR="000A7312" w:rsidRPr="007E63FC">
        <w:rPr>
          <w:sz w:val="22"/>
          <w:szCs w:val="22"/>
          <w:lang w:val="en-US"/>
        </w:rPr>
        <w:t>-neutral factories.</w:t>
      </w:r>
      <w:r w:rsidR="00DE270E" w:rsidRPr="007E63FC">
        <w:rPr>
          <w:sz w:val="22"/>
          <w:szCs w:val="22"/>
          <w:lang w:val="en-US"/>
        </w:rPr>
        <w:t xml:space="preserve"> They </w:t>
      </w:r>
      <w:r w:rsidRPr="007E63FC">
        <w:rPr>
          <w:sz w:val="22"/>
          <w:szCs w:val="22"/>
          <w:lang w:val="en-US"/>
        </w:rPr>
        <w:t xml:space="preserve">can also be used </w:t>
      </w:r>
      <w:r w:rsidR="006F6897" w:rsidRPr="007E63FC">
        <w:rPr>
          <w:sz w:val="22"/>
          <w:szCs w:val="22"/>
          <w:lang w:val="en-US"/>
        </w:rPr>
        <w:t>to crea</w:t>
      </w:r>
      <w:r w:rsidR="002D0E6B" w:rsidRPr="007E63FC">
        <w:rPr>
          <w:sz w:val="22"/>
          <w:szCs w:val="22"/>
          <w:lang w:val="en-US"/>
        </w:rPr>
        <w:t>te</w:t>
      </w:r>
      <w:r w:rsidR="006F6897" w:rsidRPr="007E63FC">
        <w:rPr>
          <w:sz w:val="22"/>
          <w:szCs w:val="22"/>
          <w:lang w:val="en-US"/>
        </w:rPr>
        <w:t xml:space="preserve"> </w:t>
      </w:r>
      <w:r w:rsidR="00313A09">
        <w:rPr>
          <w:sz w:val="22"/>
          <w:szCs w:val="22"/>
          <w:lang w:val="en-US"/>
        </w:rPr>
        <w:t>better-for-you</w:t>
      </w:r>
      <w:r w:rsidR="006F6897" w:rsidRPr="007E63FC">
        <w:rPr>
          <w:sz w:val="22"/>
          <w:szCs w:val="22"/>
          <w:lang w:val="en-US"/>
        </w:rPr>
        <w:t xml:space="preserve"> cakes because they</w:t>
      </w:r>
      <w:r w:rsidR="00E12E25" w:rsidRPr="007E63FC">
        <w:rPr>
          <w:sz w:val="22"/>
          <w:szCs w:val="22"/>
          <w:lang w:val="en-US"/>
        </w:rPr>
        <w:t xml:space="preserve"> are free from trans fats</w:t>
      </w:r>
      <w:r w:rsidR="006F6897" w:rsidRPr="007E63FC">
        <w:rPr>
          <w:sz w:val="22"/>
          <w:szCs w:val="22"/>
          <w:lang w:val="en-US"/>
        </w:rPr>
        <w:t xml:space="preserve"> </w:t>
      </w:r>
      <w:r w:rsidR="007E63FC">
        <w:rPr>
          <w:sz w:val="22"/>
          <w:szCs w:val="22"/>
          <w:lang w:val="en-US"/>
        </w:rPr>
        <w:t xml:space="preserve">and </w:t>
      </w:r>
      <w:r w:rsidR="006F6897" w:rsidRPr="007E63FC">
        <w:rPr>
          <w:sz w:val="22"/>
          <w:szCs w:val="22"/>
          <w:lang w:val="en-US"/>
        </w:rPr>
        <w:t>can allow a shift from saturated to unsaturated oils.</w:t>
      </w:r>
    </w:p>
    <w:p w14:paraId="4E3B70CE" w14:textId="26713F6A" w:rsidR="005973ED" w:rsidRPr="007E63FC" w:rsidRDefault="005973ED" w:rsidP="000443F2">
      <w:pPr>
        <w:ind w:right="225"/>
        <w:rPr>
          <w:sz w:val="22"/>
          <w:szCs w:val="22"/>
          <w:lang w:val="en-US"/>
        </w:rPr>
      </w:pPr>
    </w:p>
    <w:p w14:paraId="1DD5CC13" w14:textId="79505F15" w:rsidR="00F275D4" w:rsidRPr="0063215E" w:rsidRDefault="00F275D4" w:rsidP="000443F2">
      <w:pPr>
        <w:ind w:right="225"/>
        <w:rPr>
          <w:sz w:val="22"/>
          <w:szCs w:val="22"/>
          <w:lang w:val="en-US"/>
        </w:rPr>
      </w:pPr>
      <w:r w:rsidRPr="007E63FC">
        <w:rPr>
          <w:sz w:val="22"/>
          <w:szCs w:val="22"/>
          <w:lang w:val="en-US"/>
        </w:rPr>
        <w:t>Sheila Rice</w:t>
      </w:r>
      <w:r w:rsidR="00AC17BF" w:rsidRPr="007E63FC">
        <w:rPr>
          <w:sz w:val="22"/>
          <w:szCs w:val="22"/>
          <w:lang w:val="en-US"/>
        </w:rPr>
        <w:t xml:space="preserve">, </w:t>
      </w:r>
      <w:r w:rsidR="00AC17BF" w:rsidRPr="007E63FC">
        <w:rPr>
          <w:lang w:val="en-US"/>
        </w:rPr>
        <w:t>Business Development Manager at Palsgaard,</w:t>
      </w:r>
      <w:r w:rsidRPr="007E63FC">
        <w:rPr>
          <w:sz w:val="22"/>
          <w:szCs w:val="22"/>
          <w:lang w:val="en-US"/>
        </w:rPr>
        <w:t xml:space="preserve"> </w:t>
      </w:r>
      <w:r w:rsidR="00567D50">
        <w:rPr>
          <w:sz w:val="22"/>
          <w:szCs w:val="22"/>
          <w:lang w:val="en-US"/>
        </w:rPr>
        <w:t>said</w:t>
      </w:r>
      <w:r w:rsidR="00A05BB8" w:rsidRPr="007E63FC">
        <w:rPr>
          <w:sz w:val="22"/>
          <w:szCs w:val="22"/>
          <w:lang w:val="en-US"/>
        </w:rPr>
        <w:t>:</w:t>
      </w:r>
      <w:r w:rsidRPr="007E63FC">
        <w:rPr>
          <w:sz w:val="22"/>
          <w:szCs w:val="22"/>
          <w:lang w:val="en-US"/>
        </w:rPr>
        <w:t xml:space="preserve"> “</w:t>
      </w:r>
      <w:r w:rsidR="000A40CD">
        <w:rPr>
          <w:sz w:val="22"/>
          <w:szCs w:val="22"/>
          <w:lang w:val="en-US"/>
        </w:rPr>
        <w:t>W</w:t>
      </w:r>
      <w:r w:rsidR="00D52C73" w:rsidRPr="007E63FC">
        <w:rPr>
          <w:sz w:val="22"/>
          <w:szCs w:val="22"/>
          <w:lang w:val="en-US"/>
        </w:rPr>
        <w:t xml:space="preserve">e’ve got </w:t>
      </w:r>
      <w:r w:rsidR="00AC17BF" w:rsidRPr="007E63FC">
        <w:rPr>
          <w:sz w:val="22"/>
          <w:szCs w:val="22"/>
          <w:lang w:val="en-US"/>
        </w:rPr>
        <w:t>decades of</w:t>
      </w:r>
      <w:r w:rsidR="000A3D93" w:rsidRPr="007E63FC">
        <w:rPr>
          <w:sz w:val="22"/>
          <w:szCs w:val="22"/>
          <w:lang w:val="en-US"/>
        </w:rPr>
        <w:t xml:space="preserve"> experience </w:t>
      </w:r>
      <w:r w:rsidR="00AC17BF" w:rsidRPr="007E63FC">
        <w:rPr>
          <w:sz w:val="22"/>
          <w:szCs w:val="22"/>
          <w:lang w:val="en-US"/>
        </w:rPr>
        <w:t>in the use of emulsifiers in baking</w:t>
      </w:r>
      <w:r w:rsidR="000A40CD">
        <w:rPr>
          <w:sz w:val="22"/>
          <w:szCs w:val="22"/>
          <w:lang w:val="en-US"/>
        </w:rPr>
        <w:t xml:space="preserve"> – and we love</w:t>
      </w:r>
      <w:r w:rsidR="001E3C9A" w:rsidRPr="007E63FC">
        <w:rPr>
          <w:sz w:val="22"/>
          <w:szCs w:val="22"/>
          <w:lang w:val="en-US"/>
        </w:rPr>
        <w:t xml:space="preserve"> sharin</w:t>
      </w:r>
      <w:r w:rsidR="00313A09">
        <w:rPr>
          <w:sz w:val="22"/>
          <w:szCs w:val="22"/>
          <w:lang w:val="en-US"/>
        </w:rPr>
        <w:t>g</w:t>
      </w:r>
      <w:r w:rsidR="00773095">
        <w:rPr>
          <w:sz w:val="22"/>
          <w:szCs w:val="22"/>
          <w:lang w:val="en-US"/>
        </w:rPr>
        <w:t xml:space="preserve"> our knowledge</w:t>
      </w:r>
      <w:r w:rsidR="00AC17BF" w:rsidRPr="007E63FC">
        <w:rPr>
          <w:sz w:val="22"/>
          <w:szCs w:val="22"/>
          <w:lang w:val="en-US"/>
        </w:rPr>
        <w:t>.</w:t>
      </w:r>
      <w:r w:rsidR="000A7312" w:rsidRPr="007E63FC">
        <w:rPr>
          <w:sz w:val="22"/>
          <w:szCs w:val="22"/>
          <w:lang w:val="en-US"/>
        </w:rPr>
        <w:t xml:space="preserve"> </w:t>
      </w:r>
      <w:r w:rsidR="001E3C9A" w:rsidRPr="007E63FC">
        <w:rPr>
          <w:sz w:val="22"/>
          <w:szCs w:val="22"/>
          <w:lang w:val="en-US"/>
        </w:rPr>
        <w:t xml:space="preserve">The beautiful thing about our whipping-active emulsifiers is that they solve such a wide range of challenges </w:t>
      </w:r>
      <w:r w:rsidR="000A40CD">
        <w:rPr>
          <w:sz w:val="22"/>
          <w:szCs w:val="22"/>
          <w:lang w:val="en-US"/>
        </w:rPr>
        <w:t xml:space="preserve">in cake </w:t>
      </w:r>
      <w:r w:rsidR="00E95F4F">
        <w:rPr>
          <w:sz w:val="22"/>
          <w:szCs w:val="22"/>
          <w:lang w:val="en-US"/>
        </w:rPr>
        <w:t>production</w:t>
      </w:r>
      <w:r w:rsidR="001E3C9A" w:rsidRPr="007E63FC">
        <w:rPr>
          <w:sz w:val="22"/>
          <w:szCs w:val="22"/>
          <w:lang w:val="en-US"/>
        </w:rPr>
        <w:t>. Lower costs through reduced egg use i</w:t>
      </w:r>
      <w:r w:rsidR="000A40CD">
        <w:rPr>
          <w:sz w:val="22"/>
          <w:szCs w:val="22"/>
          <w:lang w:val="en-US"/>
        </w:rPr>
        <w:t>s an obvious advantage</w:t>
      </w:r>
      <w:r w:rsidR="001E3C9A" w:rsidRPr="007E63FC">
        <w:rPr>
          <w:sz w:val="22"/>
          <w:szCs w:val="22"/>
          <w:lang w:val="en-US"/>
        </w:rPr>
        <w:t xml:space="preserve">, but there are so many performance benefits too. </w:t>
      </w:r>
      <w:r w:rsidR="0063215E">
        <w:rPr>
          <w:sz w:val="22"/>
          <w:szCs w:val="22"/>
          <w:lang w:val="en-US"/>
        </w:rPr>
        <w:t xml:space="preserve">The proper </w:t>
      </w:r>
      <w:r w:rsidR="001E3C9A" w:rsidRPr="0063215E">
        <w:rPr>
          <w:sz w:val="22"/>
          <w:szCs w:val="22"/>
          <w:lang w:val="en-US"/>
        </w:rPr>
        <w:t xml:space="preserve">emulsifier </w:t>
      </w:r>
      <w:r w:rsidR="00E0331C" w:rsidRPr="0063215E">
        <w:rPr>
          <w:sz w:val="22"/>
          <w:szCs w:val="22"/>
          <w:lang w:val="en-US"/>
        </w:rPr>
        <w:t>can be the key to</w:t>
      </w:r>
      <w:r w:rsidR="0063215E">
        <w:rPr>
          <w:sz w:val="22"/>
          <w:szCs w:val="22"/>
          <w:lang w:val="en-US"/>
        </w:rPr>
        <w:t xml:space="preserve"> </w:t>
      </w:r>
      <w:r w:rsidR="00E0331C" w:rsidRPr="0063215E">
        <w:rPr>
          <w:sz w:val="22"/>
          <w:szCs w:val="22"/>
          <w:lang w:val="en-US"/>
        </w:rPr>
        <w:t xml:space="preserve">the </w:t>
      </w:r>
      <w:r w:rsidR="0063215E">
        <w:rPr>
          <w:sz w:val="22"/>
          <w:szCs w:val="22"/>
          <w:lang w:val="en-US"/>
        </w:rPr>
        <w:t>desired</w:t>
      </w:r>
      <w:r w:rsidR="0063215E" w:rsidRPr="0063215E">
        <w:rPr>
          <w:sz w:val="22"/>
          <w:szCs w:val="22"/>
          <w:lang w:val="en-US"/>
        </w:rPr>
        <w:t xml:space="preserve"> </w:t>
      </w:r>
      <w:r w:rsidR="00E0331C" w:rsidRPr="0063215E">
        <w:rPr>
          <w:sz w:val="22"/>
          <w:szCs w:val="22"/>
          <w:lang w:val="en-US"/>
        </w:rPr>
        <w:t>structure, volume</w:t>
      </w:r>
      <w:r w:rsidR="001E3C9A" w:rsidRPr="0063215E">
        <w:rPr>
          <w:sz w:val="22"/>
          <w:szCs w:val="22"/>
          <w:lang w:val="en-US"/>
        </w:rPr>
        <w:t xml:space="preserve"> and </w:t>
      </w:r>
      <w:r w:rsidR="00E0331C" w:rsidRPr="0063215E">
        <w:rPr>
          <w:sz w:val="22"/>
          <w:szCs w:val="22"/>
          <w:lang w:val="en-US"/>
        </w:rPr>
        <w:t>appearance</w:t>
      </w:r>
      <w:r w:rsidR="001E3C9A" w:rsidRPr="0063215E">
        <w:rPr>
          <w:sz w:val="22"/>
          <w:szCs w:val="22"/>
          <w:lang w:val="en-US"/>
        </w:rPr>
        <w:t xml:space="preserve"> of your cake</w:t>
      </w:r>
      <w:r w:rsidR="00313A09">
        <w:rPr>
          <w:sz w:val="22"/>
          <w:szCs w:val="22"/>
          <w:lang w:val="en-US"/>
        </w:rPr>
        <w:t>,</w:t>
      </w:r>
      <w:r w:rsidR="001E3C9A" w:rsidRPr="0063215E">
        <w:rPr>
          <w:sz w:val="22"/>
          <w:szCs w:val="22"/>
          <w:lang w:val="en-US"/>
        </w:rPr>
        <w:t xml:space="preserve"> </w:t>
      </w:r>
      <w:r w:rsidR="00E0331C" w:rsidRPr="00771B25">
        <w:rPr>
          <w:sz w:val="22"/>
          <w:szCs w:val="22"/>
          <w:lang w:val="en-US"/>
        </w:rPr>
        <w:t xml:space="preserve">as well as </w:t>
      </w:r>
      <w:r w:rsidR="00771B25">
        <w:rPr>
          <w:sz w:val="22"/>
          <w:szCs w:val="22"/>
          <w:lang w:val="en-US"/>
        </w:rPr>
        <w:t xml:space="preserve">providing </w:t>
      </w:r>
      <w:r w:rsidR="001E3C9A" w:rsidRPr="0063215E">
        <w:rPr>
          <w:sz w:val="22"/>
          <w:szCs w:val="22"/>
          <w:lang w:val="en-US"/>
        </w:rPr>
        <w:t>the opportunity to create better-for-you recipes.”</w:t>
      </w:r>
    </w:p>
    <w:p w14:paraId="06FC52A3" w14:textId="1D826FB1" w:rsidR="000A3D93" w:rsidRPr="007E63FC" w:rsidRDefault="000A3D93" w:rsidP="000443F2">
      <w:pPr>
        <w:ind w:right="225"/>
        <w:rPr>
          <w:sz w:val="22"/>
          <w:szCs w:val="22"/>
          <w:lang w:val="en-US"/>
        </w:rPr>
      </w:pPr>
    </w:p>
    <w:p w14:paraId="6158FCA5" w14:textId="292E348F" w:rsidR="00EA5183" w:rsidRPr="007E63FC" w:rsidRDefault="00A05BB8" w:rsidP="000443F2">
      <w:pPr>
        <w:ind w:right="225"/>
        <w:rPr>
          <w:sz w:val="22"/>
          <w:szCs w:val="22"/>
          <w:lang w:val="en-US"/>
        </w:rPr>
      </w:pPr>
      <w:r w:rsidRPr="007E63FC">
        <w:rPr>
          <w:sz w:val="22"/>
          <w:szCs w:val="22"/>
          <w:lang w:val="en-US"/>
        </w:rPr>
        <w:t xml:space="preserve">Palsgaard will exhibit at IBIE at Booth #617 (West Hall). </w:t>
      </w:r>
      <w:r w:rsidR="005973ED" w:rsidRPr="007E63FC">
        <w:rPr>
          <w:sz w:val="22"/>
          <w:szCs w:val="22"/>
          <w:lang w:val="en-US"/>
        </w:rPr>
        <w:t xml:space="preserve">View </w:t>
      </w:r>
      <w:r w:rsidRPr="007E63FC">
        <w:rPr>
          <w:sz w:val="22"/>
          <w:szCs w:val="22"/>
          <w:lang w:val="en-US"/>
        </w:rPr>
        <w:t>the company’s</w:t>
      </w:r>
      <w:r w:rsidR="005973ED" w:rsidRPr="007E63FC">
        <w:rPr>
          <w:sz w:val="22"/>
          <w:szCs w:val="22"/>
          <w:lang w:val="en-US"/>
        </w:rPr>
        <w:t xml:space="preserve"> new film</w:t>
      </w:r>
      <w:r w:rsidR="002B7A9C" w:rsidRPr="007E63FC">
        <w:rPr>
          <w:sz w:val="22"/>
          <w:szCs w:val="22"/>
          <w:lang w:val="en-US"/>
        </w:rPr>
        <w:t xml:space="preserve">, ‘How to make egg reduction a piece of cake’ </w:t>
      </w:r>
      <w:r w:rsidR="005C756B" w:rsidRPr="007E63FC">
        <w:rPr>
          <w:sz w:val="22"/>
          <w:szCs w:val="22"/>
          <w:lang w:val="en-US"/>
        </w:rPr>
        <w:t xml:space="preserve">at </w:t>
      </w:r>
      <w:hyperlink r:id="rId11" w:history="1">
        <w:r w:rsidR="00D8416A" w:rsidRPr="00D8416A">
          <w:rPr>
            <w:rStyle w:val="Hyperlink"/>
            <w:color w:val="1D428A" w:themeColor="accent2"/>
            <w:sz w:val="22"/>
            <w:szCs w:val="22"/>
            <w:lang w:val="en-US"/>
          </w:rPr>
          <w:t>www.palsgaard.com/egg-reduction</w:t>
        </w:r>
      </w:hyperlink>
      <w:r w:rsidR="00D8416A">
        <w:rPr>
          <w:sz w:val="22"/>
          <w:szCs w:val="22"/>
          <w:lang w:val="en-US"/>
        </w:rPr>
        <w:t xml:space="preserve"> for more info.</w:t>
      </w:r>
      <w:r w:rsidR="00F771C7">
        <w:rPr>
          <w:sz w:val="22"/>
          <w:szCs w:val="22"/>
          <w:lang w:val="en-US"/>
        </w:rPr>
        <w:t xml:space="preserve"> </w:t>
      </w:r>
    </w:p>
    <w:p w14:paraId="0D761F90" w14:textId="195AA3F8" w:rsidR="001E3C9A" w:rsidRPr="007E63FC" w:rsidRDefault="000F6993" w:rsidP="000443F2">
      <w:pPr>
        <w:ind w:right="225"/>
        <w:rPr>
          <w:sz w:val="22"/>
          <w:szCs w:val="22"/>
          <w:lang w:val="en-US"/>
        </w:rPr>
      </w:pPr>
      <w:r>
        <w:rPr>
          <w:noProof/>
          <w:lang w:val="en-US"/>
        </w:rPr>
        <w:lastRenderedPageBreak/>
        <w:drawing>
          <wp:anchor distT="0" distB="0" distL="114300" distR="114300" simplePos="0" relativeHeight="251659264" behindDoc="0" locked="0" layoutInCell="1" allowOverlap="1" wp14:anchorId="4484A099" wp14:editId="6E00982F">
            <wp:simplePos x="0" y="0"/>
            <wp:positionH relativeFrom="column">
              <wp:posOffset>-635</wp:posOffset>
            </wp:positionH>
            <wp:positionV relativeFrom="paragraph">
              <wp:posOffset>64770</wp:posOffset>
            </wp:positionV>
            <wp:extent cx="3255010" cy="3666490"/>
            <wp:effectExtent l="0" t="0" r="2540" b="0"/>
            <wp:wrapSquare wrapText="bothSides"/>
            <wp:docPr id="1" name="Picture 1" descr="A chef in a kitch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ef in a kitchen&#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19793"/>
                    <a:stretch/>
                  </pic:blipFill>
                  <pic:spPr bwMode="auto">
                    <a:xfrm>
                      <a:off x="0" y="0"/>
                      <a:ext cx="3255010" cy="3666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303B7">
        <w:rPr>
          <w:sz w:val="22"/>
          <w:szCs w:val="22"/>
          <w:lang w:val="en-US"/>
        </w:rPr>
        <w:t xml:space="preserve">Photo: </w:t>
      </w:r>
      <w:r w:rsidR="00006C79">
        <w:rPr>
          <w:sz w:val="22"/>
          <w:szCs w:val="22"/>
          <w:lang w:val="en-US"/>
        </w:rPr>
        <w:t xml:space="preserve">Senior Application Specialist Leif Jakobsen will </w:t>
      </w:r>
      <w:r w:rsidR="009C617D">
        <w:rPr>
          <w:sz w:val="22"/>
          <w:szCs w:val="22"/>
          <w:lang w:val="en-US"/>
        </w:rPr>
        <w:t>host a series of knowledge-sharing sessions</w:t>
      </w:r>
      <w:r w:rsidR="004C5E3E">
        <w:rPr>
          <w:sz w:val="22"/>
          <w:szCs w:val="22"/>
          <w:lang w:val="en-US"/>
        </w:rPr>
        <w:t xml:space="preserve"> at Palsgaard’s booth at the IBIE</w:t>
      </w:r>
      <w:r w:rsidR="00A6076C">
        <w:rPr>
          <w:sz w:val="22"/>
          <w:szCs w:val="22"/>
          <w:lang w:val="en-US"/>
        </w:rPr>
        <w:t xml:space="preserve">, sharing </w:t>
      </w:r>
      <w:r w:rsidR="006D36D2">
        <w:rPr>
          <w:sz w:val="22"/>
          <w:szCs w:val="22"/>
          <w:lang w:val="en-US"/>
        </w:rPr>
        <w:t xml:space="preserve">his </w:t>
      </w:r>
      <w:r w:rsidR="00A6076C">
        <w:rPr>
          <w:sz w:val="22"/>
          <w:szCs w:val="22"/>
          <w:lang w:val="en-US"/>
        </w:rPr>
        <w:t xml:space="preserve">more than 20 years of </w:t>
      </w:r>
      <w:r w:rsidR="006D36D2">
        <w:rPr>
          <w:sz w:val="22"/>
          <w:szCs w:val="22"/>
          <w:lang w:val="en-US"/>
        </w:rPr>
        <w:t>experience working with cake emulsifiers</w:t>
      </w:r>
    </w:p>
    <w:p w14:paraId="6A73512B" w14:textId="1F57DEBE" w:rsidR="007754D9" w:rsidRDefault="007754D9" w:rsidP="00EA5183">
      <w:pPr>
        <w:rPr>
          <w:b/>
          <w:bCs/>
          <w:sz w:val="22"/>
          <w:szCs w:val="22"/>
          <w:lang w:val="en-US"/>
        </w:rPr>
      </w:pPr>
    </w:p>
    <w:p w14:paraId="0501EF50" w14:textId="0F31ECFE" w:rsidR="00EA5183" w:rsidRDefault="00EA5183" w:rsidP="00EA5183">
      <w:pPr>
        <w:rPr>
          <w:b/>
          <w:bCs/>
          <w:sz w:val="22"/>
          <w:szCs w:val="22"/>
          <w:lang w:val="en-US"/>
        </w:rPr>
      </w:pPr>
      <w:r w:rsidRPr="007754D9">
        <w:rPr>
          <w:b/>
          <w:bCs/>
          <w:sz w:val="22"/>
          <w:szCs w:val="22"/>
          <w:lang w:val="en-US"/>
        </w:rPr>
        <w:t>For more information or to arrange a media interview</w:t>
      </w:r>
      <w:r w:rsidR="00A05BB8" w:rsidRPr="007754D9">
        <w:rPr>
          <w:b/>
          <w:bCs/>
          <w:sz w:val="22"/>
          <w:szCs w:val="22"/>
          <w:lang w:val="en-US"/>
        </w:rPr>
        <w:t xml:space="preserve"> at IBIE</w:t>
      </w:r>
      <w:r w:rsidRPr="007754D9">
        <w:rPr>
          <w:b/>
          <w:bCs/>
          <w:sz w:val="22"/>
          <w:szCs w:val="22"/>
          <w:lang w:val="en-US"/>
        </w:rPr>
        <w:t xml:space="preserve"> contact:</w:t>
      </w:r>
    </w:p>
    <w:p w14:paraId="36CF0FB7" w14:textId="7F45DA37" w:rsidR="007754D9" w:rsidRPr="007754D9" w:rsidRDefault="007754D9" w:rsidP="00EA5183">
      <w:pPr>
        <w:rPr>
          <w:b/>
          <w:bCs/>
          <w:sz w:val="22"/>
          <w:szCs w:val="22"/>
          <w:lang w:val="en-US"/>
        </w:rPr>
      </w:pPr>
    </w:p>
    <w:p w14:paraId="36468078" w14:textId="224C7571" w:rsidR="00EA5183" w:rsidRPr="00521248" w:rsidRDefault="00EA5183" w:rsidP="00EA5183">
      <w:pPr>
        <w:rPr>
          <w:sz w:val="22"/>
          <w:szCs w:val="22"/>
          <w:lang w:val="da-DK"/>
        </w:rPr>
      </w:pPr>
      <w:r w:rsidRPr="00521248">
        <w:rPr>
          <w:sz w:val="22"/>
          <w:szCs w:val="22"/>
          <w:lang w:val="da-DK"/>
        </w:rPr>
        <w:t xml:space="preserve">Mette Dal Steffensen, Senior </w:t>
      </w:r>
      <w:r w:rsidR="00F771C7">
        <w:rPr>
          <w:sz w:val="22"/>
          <w:szCs w:val="22"/>
          <w:lang w:val="da-DK"/>
        </w:rPr>
        <w:t>Brand Communications</w:t>
      </w:r>
      <w:r w:rsidRPr="00521248">
        <w:rPr>
          <w:sz w:val="22"/>
          <w:szCs w:val="22"/>
          <w:lang w:val="da-DK"/>
        </w:rPr>
        <w:t xml:space="preserve"> Specialist, Palsgaard A/S</w:t>
      </w:r>
      <w:r w:rsidRPr="00521248">
        <w:rPr>
          <w:sz w:val="22"/>
          <w:szCs w:val="22"/>
          <w:lang w:val="da-DK"/>
        </w:rPr>
        <w:br/>
      </w:r>
      <w:hyperlink r:id="rId13" w:history="1">
        <w:r w:rsidRPr="00521248">
          <w:rPr>
            <w:rStyle w:val="Hyperlink"/>
            <w:color w:val="auto"/>
            <w:sz w:val="22"/>
            <w:szCs w:val="22"/>
            <w:lang w:val="da-DK"/>
          </w:rPr>
          <w:t>mds@palsgaard.dk</w:t>
        </w:r>
      </w:hyperlink>
      <w:r w:rsidRPr="00521248">
        <w:rPr>
          <w:sz w:val="22"/>
          <w:szCs w:val="22"/>
          <w:lang w:val="da-DK"/>
        </w:rPr>
        <w:t xml:space="preserve"> | +45 2073 4534</w:t>
      </w:r>
    </w:p>
    <w:p w14:paraId="298E9D18" w14:textId="77777777" w:rsidR="004940CD" w:rsidRPr="00521248" w:rsidRDefault="004940CD" w:rsidP="000443F2">
      <w:pPr>
        <w:ind w:right="225"/>
        <w:rPr>
          <w:sz w:val="22"/>
          <w:szCs w:val="22"/>
          <w:lang w:val="da-DK"/>
        </w:rPr>
      </w:pPr>
    </w:p>
    <w:p w14:paraId="20FFE276" w14:textId="77777777" w:rsidR="001303B7" w:rsidRDefault="001303B7" w:rsidP="007A147E">
      <w:pPr>
        <w:spacing w:after="160" w:line="259" w:lineRule="auto"/>
        <w:ind w:right="225"/>
        <w:rPr>
          <w:b/>
          <w:bCs/>
          <w:sz w:val="22"/>
          <w:szCs w:val="22"/>
          <w:lang w:val="en-US"/>
        </w:rPr>
      </w:pPr>
    </w:p>
    <w:p w14:paraId="6D239794" w14:textId="77777777" w:rsidR="001303B7" w:rsidRDefault="001303B7" w:rsidP="007A147E">
      <w:pPr>
        <w:spacing w:after="160" w:line="259" w:lineRule="auto"/>
        <w:ind w:right="225"/>
        <w:rPr>
          <w:b/>
          <w:bCs/>
          <w:sz w:val="22"/>
          <w:szCs w:val="22"/>
          <w:lang w:val="en-US"/>
        </w:rPr>
      </w:pPr>
    </w:p>
    <w:p w14:paraId="50925E26" w14:textId="77777777" w:rsidR="001303B7" w:rsidRDefault="001303B7" w:rsidP="007A147E">
      <w:pPr>
        <w:spacing w:after="160" w:line="259" w:lineRule="auto"/>
        <w:ind w:right="225"/>
        <w:rPr>
          <w:b/>
          <w:bCs/>
          <w:sz w:val="22"/>
          <w:szCs w:val="22"/>
          <w:lang w:val="en-US"/>
        </w:rPr>
      </w:pPr>
    </w:p>
    <w:p w14:paraId="28625B42" w14:textId="77777777" w:rsidR="001303B7" w:rsidRDefault="001303B7" w:rsidP="007A147E">
      <w:pPr>
        <w:spacing w:after="160" w:line="259" w:lineRule="auto"/>
        <w:ind w:right="225"/>
        <w:rPr>
          <w:b/>
          <w:bCs/>
          <w:sz w:val="22"/>
          <w:szCs w:val="22"/>
          <w:lang w:val="en-US"/>
        </w:rPr>
      </w:pPr>
    </w:p>
    <w:p w14:paraId="079DB9DB" w14:textId="77777777" w:rsidR="001303B7" w:rsidRDefault="001303B7" w:rsidP="007A147E">
      <w:pPr>
        <w:spacing w:after="160" w:line="259" w:lineRule="auto"/>
        <w:ind w:right="225"/>
        <w:rPr>
          <w:b/>
          <w:bCs/>
          <w:sz w:val="22"/>
          <w:szCs w:val="22"/>
          <w:lang w:val="en-US"/>
        </w:rPr>
      </w:pPr>
    </w:p>
    <w:p w14:paraId="2E92EA86" w14:textId="77777777" w:rsidR="001303B7" w:rsidRDefault="001303B7" w:rsidP="007A147E">
      <w:pPr>
        <w:spacing w:after="160" w:line="259" w:lineRule="auto"/>
        <w:ind w:right="225"/>
        <w:rPr>
          <w:b/>
          <w:bCs/>
          <w:sz w:val="22"/>
          <w:szCs w:val="22"/>
          <w:lang w:val="en-US"/>
        </w:rPr>
      </w:pPr>
    </w:p>
    <w:p w14:paraId="79135696" w14:textId="48EFB22B" w:rsidR="005549D4" w:rsidRPr="007E63FC" w:rsidRDefault="005549D4" w:rsidP="007A147E">
      <w:pPr>
        <w:spacing w:after="160" w:line="259" w:lineRule="auto"/>
        <w:ind w:right="225"/>
        <w:rPr>
          <w:bCs/>
          <w:sz w:val="22"/>
          <w:szCs w:val="22"/>
          <w:lang w:val="en-US"/>
        </w:rPr>
      </w:pPr>
      <w:r w:rsidRPr="007E63FC">
        <w:rPr>
          <w:b/>
          <w:bCs/>
          <w:sz w:val="22"/>
          <w:szCs w:val="22"/>
          <w:lang w:val="en-US"/>
        </w:rPr>
        <w:t>About Palsgaard</w:t>
      </w:r>
    </w:p>
    <w:p w14:paraId="3D828303" w14:textId="5657599B" w:rsidR="005549D4" w:rsidRPr="007E63FC" w:rsidRDefault="005549D4" w:rsidP="00EA0BF8">
      <w:pPr>
        <w:spacing w:after="160"/>
        <w:rPr>
          <w:sz w:val="22"/>
          <w:szCs w:val="22"/>
          <w:lang w:val="en-US"/>
        </w:rPr>
      </w:pPr>
      <w:r w:rsidRPr="007E63FC">
        <w:rPr>
          <w:sz w:val="22"/>
          <w:szCs w:val="22"/>
          <w:lang w:val="en-US"/>
        </w:rPr>
        <w:t xml:space="preserve">Emulsifier specialist Palsgaard helps the global food industry make the most of the ability to mix oil and water. </w:t>
      </w:r>
    </w:p>
    <w:p w14:paraId="52E8E62D" w14:textId="5D2B0C17" w:rsidR="005549D4" w:rsidRPr="007E63FC" w:rsidRDefault="005549D4" w:rsidP="00EA0BF8">
      <w:pPr>
        <w:spacing w:after="160"/>
        <w:rPr>
          <w:sz w:val="22"/>
          <w:szCs w:val="22"/>
          <w:lang w:val="en-US"/>
        </w:rPr>
      </w:pPr>
      <w:r w:rsidRPr="007E63FC">
        <w:rPr>
          <w:sz w:val="22"/>
          <w:szCs w:val="22"/>
          <w:lang w:val="en-US"/>
        </w:rPr>
        <w:t xml:space="preserve">Thanks to the company’s </w:t>
      </w:r>
      <w:r w:rsidR="00E95F4F" w:rsidRPr="007E63FC">
        <w:rPr>
          <w:sz w:val="22"/>
          <w:szCs w:val="22"/>
          <w:lang w:val="en-US"/>
        </w:rPr>
        <w:t>specialized</w:t>
      </w:r>
      <w:r w:rsidRPr="007E63FC">
        <w:rPr>
          <w:sz w:val="22"/>
          <w:szCs w:val="22"/>
          <w:lang w:val="en-US"/>
        </w:rPr>
        <w:t xml:space="preserve"> emulsifiers (and emulsifier/</w:t>
      </w:r>
      <w:r w:rsidR="00E95F4F" w:rsidRPr="007E63FC">
        <w:rPr>
          <w:sz w:val="22"/>
          <w:szCs w:val="22"/>
          <w:lang w:val="en-US"/>
        </w:rPr>
        <w:t>stabilizer</w:t>
      </w:r>
      <w:r w:rsidRPr="007E63FC">
        <w:rPr>
          <w:sz w:val="22"/>
          <w:szCs w:val="22"/>
          <w:lang w:val="en-US"/>
        </w:rPr>
        <w:t xml:space="preserve"> systems), bakery, confectionery, condiments, dairy, ice cream, margarine and meat producers can improve the quality and extend the shelf-life of their products. Just as importantly, they can produce better-for-you products with improved taste, mouthfeel and texture while using less resources.</w:t>
      </w:r>
    </w:p>
    <w:p w14:paraId="7FC8A175" w14:textId="62CB108A" w:rsidR="005549D4" w:rsidRPr="007E63FC" w:rsidRDefault="005549D4" w:rsidP="00EA0BF8">
      <w:pPr>
        <w:spacing w:after="160"/>
        <w:rPr>
          <w:sz w:val="22"/>
          <w:szCs w:val="22"/>
          <w:lang w:val="en-US"/>
        </w:rPr>
      </w:pPr>
      <w:r w:rsidRPr="007E63FC">
        <w:rPr>
          <w:sz w:val="22"/>
          <w:szCs w:val="22"/>
          <w:lang w:val="en-US"/>
        </w:rPr>
        <w:t xml:space="preserve">Since its founder Einar Viggo Schou invented the modern plant-based food emulsifier in 1917, Palsgaard has offered the industry know-how and innovation. From its six application </w:t>
      </w:r>
      <w:r w:rsidR="00E95F4F" w:rsidRPr="007E63FC">
        <w:rPr>
          <w:sz w:val="22"/>
          <w:szCs w:val="22"/>
          <w:lang w:val="en-US"/>
        </w:rPr>
        <w:t>centers</w:t>
      </w:r>
      <w:r w:rsidRPr="007E63FC">
        <w:rPr>
          <w:sz w:val="22"/>
          <w:szCs w:val="22"/>
          <w:lang w:val="en-US"/>
        </w:rPr>
        <w:t xml:space="preserve"> around the world Palsgaard’s experienced food technologists help manufacturers </w:t>
      </w:r>
      <w:r w:rsidR="00E95F4F" w:rsidRPr="007E63FC">
        <w:rPr>
          <w:sz w:val="22"/>
          <w:szCs w:val="22"/>
          <w:lang w:val="en-US"/>
        </w:rPr>
        <w:t>optimize</w:t>
      </w:r>
      <w:r w:rsidRPr="007E63FC">
        <w:rPr>
          <w:sz w:val="22"/>
          <w:szCs w:val="22"/>
          <w:lang w:val="en-US"/>
        </w:rPr>
        <w:t xml:space="preserve"> existing recipes and develop delicious products with better nutritional profiles. </w:t>
      </w:r>
    </w:p>
    <w:p w14:paraId="0FC4633A" w14:textId="5486BFC2" w:rsidR="005549D4" w:rsidRPr="007E63FC" w:rsidRDefault="005549D4" w:rsidP="00EA0BF8">
      <w:pPr>
        <w:spacing w:after="160"/>
        <w:rPr>
          <w:sz w:val="22"/>
          <w:szCs w:val="22"/>
          <w:lang w:val="en-US"/>
        </w:rPr>
      </w:pPr>
      <w:r w:rsidRPr="007E63FC">
        <w:rPr>
          <w:sz w:val="22"/>
          <w:szCs w:val="22"/>
          <w:lang w:val="en-US"/>
        </w:rPr>
        <w:t>Palsgaard helps manufacturers meet consumer and regulatory demands for greater responsibility, helping them grow and protect their brands. It is currently the world’s only commercial source of fully sustainable, emulsifiers based on RSPO SG-certified palm oil and produced by CO</w:t>
      </w:r>
      <w:r w:rsidRPr="007E63FC">
        <w:rPr>
          <w:sz w:val="22"/>
          <w:szCs w:val="22"/>
          <w:vertAlign w:val="subscript"/>
          <w:lang w:val="en-US"/>
        </w:rPr>
        <w:t>2</w:t>
      </w:r>
      <w:r w:rsidRPr="007E63FC">
        <w:rPr>
          <w:sz w:val="22"/>
          <w:szCs w:val="22"/>
          <w:lang w:val="en-US"/>
        </w:rPr>
        <w:t>-neutral factories in Denmark, the Netherlands, Mexico, Brazil, China and Malaysia. The company’s products are non-GMO and meet halal and kosher requirements.</w:t>
      </w:r>
    </w:p>
    <w:p w14:paraId="50775250" w14:textId="028C230F" w:rsidR="00644725" w:rsidRPr="007E63FC" w:rsidRDefault="00644725" w:rsidP="00EA0BF8">
      <w:pPr>
        <w:spacing w:after="160"/>
        <w:rPr>
          <w:sz w:val="22"/>
          <w:szCs w:val="22"/>
          <w:lang w:val="en-US"/>
        </w:rPr>
      </w:pPr>
      <w:r w:rsidRPr="007E63FC">
        <w:rPr>
          <w:sz w:val="22"/>
          <w:szCs w:val="22"/>
          <w:lang w:val="en-US"/>
        </w:rPr>
        <w:t>In addition to its food emulsifiers, Palsgaard supplies the polymers industry with a series of plant-based and food-grade polymer additives, which are particularly suited for preventing fogging and dust on plastic packaging.</w:t>
      </w:r>
    </w:p>
    <w:p w14:paraId="1452F6F3" w14:textId="41106C4E" w:rsidR="005549D4" w:rsidRPr="007E63FC" w:rsidRDefault="005549D4" w:rsidP="00BA5DB8">
      <w:pPr>
        <w:spacing w:after="160"/>
        <w:ind w:right="225"/>
        <w:rPr>
          <w:rFonts w:ascii="Calibri" w:eastAsia="Times New Roman" w:hAnsi="Calibri" w:cs="Calibri"/>
          <w:color w:val="000000"/>
          <w:lang w:val="en-US"/>
        </w:rPr>
      </w:pPr>
      <w:r w:rsidRPr="007E63FC">
        <w:rPr>
          <w:sz w:val="22"/>
          <w:szCs w:val="22"/>
          <w:lang w:val="en-US"/>
        </w:rPr>
        <w:t xml:space="preserve">Palsgaard is owned by the Schou Foundation and has </w:t>
      </w:r>
      <w:r w:rsidR="00644725" w:rsidRPr="007E63FC">
        <w:rPr>
          <w:sz w:val="22"/>
          <w:szCs w:val="22"/>
          <w:lang w:val="en-US"/>
        </w:rPr>
        <w:t>6</w:t>
      </w:r>
      <w:r w:rsidR="00F771C7">
        <w:rPr>
          <w:sz w:val="22"/>
          <w:szCs w:val="22"/>
          <w:lang w:val="en-US"/>
        </w:rPr>
        <w:t>50+</w:t>
      </w:r>
      <w:r w:rsidRPr="007E63FC">
        <w:rPr>
          <w:sz w:val="22"/>
          <w:szCs w:val="22"/>
          <w:lang w:val="en-US"/>
        </w:rPr>
        <w:t xml:space="preserve"> employees across 17 countries. Its turnover in </w:t>
      </w:r>
      <w:r w:rsidR="001311EE" w:rsidRPr="007E63FC">
        <w:rPr>
          <w:sz w:val="22"/>
          <w:szCs w:val="22"/>
          <w:lang w:val="en-US"/>
        </w:rPr>
        <w:t>202</w:t>
      </w:r>
      <w:r w:rsidR="00F771C7">
        <w:rPr>
          <w:sz w:val="22"/>
          <w:szCs w:val="22"/>
          <w:lang w:val="en-US"/>
        </w:rPr>
        <w:t>1</w:t>
      </w:r>
      <w:r w:rsidRPr="007E63FC">
        <w:rPr>
          <w:sz w:val="22"/>
          <w:szCs w:val="22"/>
          <w:lang w:val="en-US"/>
        </w:rPr>
        <w:t xml:space="preserve"> was </w:t>
      </w:r>
      <w:r w:rsidR="001311EE" w:rsidRPr="007E63FC">
        <w:rPr>
          <w:sz w:val="22"/>
          <w:szCs w:val="22"/>
          <w:lang w:val="en-US"/>
        </w:rPr>
        <w:t>2</w:t>
      </w:r>
      <w:r w:rsidR="00F771C7">
        <w:rPr>
          <w:sz w:val="22"/>
          <w:szCs w:val="22"/>
          <w:lang w:val="en-US"/>
        </w:rPr>
        <w:t>60</w:t>
      </w:r>
      <w:r w:rsidRPr="007E63FC">
        <w:rPr>
          <w:sz w:val="22"/>
          <w:szCs w:val="22"/>
          <w:lang w:val="en-US"/>
        </w:rPr>
        <w:t xml:space="preserve"> million USD (1.</w:t>
      </w:r>
      <w:r w:rsidR="00F771C7">
        <w:rPr>
          <w:sz w:val="22"/>
          <w:szCs w:val="22"/>
          <w:lang w:val="en-US"/>
        </w:rPr>
        <w:t>7</w:t>
      </w:r>
      <w:r w:rsidR="001311EE" w:rsidRPr="007E63FC">
        <w:rPr>
          <w:sz w:val="22"/>
          <w:szCs w:val="22"/>
          <w:lang w:val="en-US"/>
        </w:rPr>
        <w:t xml:space="preserve"> </w:t>
      </w:r>
      <w:r w:rsidRPr="007E63FC">
        <w:rPr>
          <w:sz w:val="22"/>
          <w:szCs w:val="22"/>
          <w:lang w:val="en-US"/>
        </w:rPr>
        <w:t>billion DKK) with products sold to more than 120 countries.</w:t>
      </w:r>
    </w:p>
    <w:p w14:paraId="2876AF38" w14:textId="090F3FD2" w:rsidR="00BE2D3C" w:rsidRPr="007E63FC" w:rsidRDefault="00BE2D3C" w:rsidP="000443F2">
      <w:pPr>
        <w:ind w:right="225"/>
        <w:rPr>
          <w:rStyle w:val="Hyperlink"/>
          <w:color w:val="auto"/>
          <w:u w:val="none"/>
          <w:lang w:val="en-US"/>
        </w:rPr>
      </w:pPr>
    </w:p>
    <w:sectPr w:rsidR="00BE2D3C" w:rsidRPr="007E63FC" w:rsidSect="00C37354">
      <w:headerReference w:type="default" r:id="rId14"/>
      <w:footerReference w:type="default" r:id="rId15"/>
      <w:pgSz w:w="11906" w:h="16838"/>
      <w:pgMar w:top="2268" w:right="1021" w:bottom="1418"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E6E3" w14:textId="77777777" w:rsidR="00A01160" w:rsidRDefault="00A01160" w:rsidP="0052187E">
      <w:r>
        <w:separator/>
      </w:r>
    </w:p>
    <w:p w14:paraId="55735D2B" w14:textId="77777777" w:rsidR="00A01160" w:rsidRDefault="00A01160"/>
  </w:endnote>
  <w:endnote w:type="continuationSeparator" w:id="0">
    <w:p w14:paraId="750C9E33" w14:textId="77777777" w:rsidR="00A01160" w:rsidRDefault="00A01160" w:rsidP="0052187E">
      <w:r>
        <w:continuationSeparator/>
      </w:r>
    </w:p>
    <w:p w14:paraId="001E002B" w14:textId="77777777" w:rsidR="00A01160" w:rsidRDefault="00A01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02068"/>
      <w:docPartObj>
        <w:docPartGallery w:val="Page Numbers (Bottom of Page)"/>
        <w:docPartUnique/>
      </w:docPartObj>
    </w:sdtPr>
    <w:sdtContent>
      <w:p w14:paraId="5D4301F6" w14:textId="77777777" w:rsidR="0052187E" w:rsidRDefault="0052187E">
        <w:pPr>
          <w:pStyle w:val="Footer"/>
          <w:jc w:val="right"/>
        </w:pPr>
        <w:r w:rsidRPr="00E104ED">
          <w:rPr>
            <w:sz w:val="16"/>
            <w:szCs w:val="16"/>
          </w:rPr>
          <w:fldChar w:fldCharType="begin"/>
        </w:r>
        <w:r w:rsidRPr="00E104ED">
          <w:rPr>
            <w:sz w:val="16"/>
            <w:szCs w:val="16"/>
          </w:rPr>
          <w:instrText>PAGE   \* MERGEFORMAT</w:instrText>
        </w:r>
        <w:r w:rsidRPr="00E104ED">
          <w:rPr>
            <w:sz w:val="16"/>
            <w:szCs w:val="16"/>
          </w:rPr>
          <w:fldChar w:fldCharType="separate"/>
        </w:r>
        <w:r w:rsidRPr="00E104ED">
          <w:rPr>
            <w:sz w:val="16"/>
            <w:szCs w:val="16"/>
          </w:rPr>
          <w:t>2</w:t>
        </w:r>
        <w:r w:rsidRPr="00E104ED">
          <w:rPr>
            <w:sz w:val="16"/>
            <w:szCs w:val="16"/>
          </w:rPr>
          <w:fldChar w:fldCharType="end"/>
        </w:r>
      </w:p>
    </w:sdtContent>
  </w:sdt>
  <w:p w14:paraId="6EAF212B" w14:textId="77777777" w:rsidR="0052187E" w:rsidRDefault="0052187E">
    <w:pPr>
      <w:pStyle w:val="Footer"/>
    </w:pPr>
  </w:p>
  <w:p w14:paraId="4F98508D" w14:textId="77777777" w:rsidR="00002FCD" w:rsidRDefault="00002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4B3F" w14:textId="77777777" w:rsidR="00A01160" w:rsidRDefault="00A01160" w:rsidP="0052187E">
      <w:r>
        <w:separator/>
      </w:r>
    </w:p>
    <w:p w14:paraId="50BC82AF" w14:textId="77777777" w:rsidR="00A01160" w:rsidRDefault="00A01160"/>
  </w:footnote>
  <w:footnote w:type="continuationSeparator" w:id="0">
    <w:p w14:paraId="51762031" w14:textId="77777777" w:rsidR="00A01160" w:rsidRDefault="00A01160" w:rsidP="0052187E">
      <w:r>
        <w:continuationSeparator/>
      </w:r>
    </w:p>
    <w:p w14:paraId="3BBDC940" w14:textId="77777777" w:rsidR="00A01160" w:rsidRDefault="00A01160"/>
  </w:footnote>
  <w:footnote w:id="1">
    <w:p w14:paraId="58233AF2" w14:textId="3C7D81FC" w:rsidR="00C2727E" w:rsidRPr="002B7A9C" w:rsidRDefault="00C2727E" w:rsidP="00C2727E">
      <w:pPr>
        <w:pStyle w:val="Heading1"/>
        <w:rPr>
          <w:rFonts w:asciiTheme="minorHAnsi" w:hAnsiTheme="minorHAnsi" w:cstheme="minorHAnsi"/>
          <w:sz w:val="18"/>
          <w:szCs w:val="18"/>
          <w:lang w:val="en-GB"/>
        </w:rPr>
      </w:pPr>
      <w:r w:rsidRPr="002B7A9C">
        <w:rPr>
          <w:rStyle w:val="FootnoteReference"/>
          <w:rFonts w:asciiTheme="minorHAnsi" w:hAnsiTheme="minorHAnsi" w:cstheme="minorHAnsi"/>
          <w:sz w:val="18"/>
          <w:szCs w:val="18"/>
        </w:rPr>
        <w:footnoteRef/>
      </w:r>
      <w:r w:rsidRPr="002B7A9C">
        <w:rPr>
          <w:rFonts w:asciiTheme="minorHAnsi" w:hAnsiTheme="minorHAnsi" w:cstheme="minorHAnsi"/>
          <w:sz w:val="18"/>
          <w:szCs w:val="18"/>
        </w:rPr>
        <w:t xml:space="preserve"> Reuters ‘Bird flu, Ukraine war push egg prices higher worldwide</w:t>
      </w:r>
      <w:r w:rsidRPr="002B7A9C">
        <w:rPr>
          <w:rFonts w:asciiTheme="minorHAnsi" w:hAnsiTheme="minorHAnsi" w:cstheme="minorHAnsi"/>
          <w:sz w:val="18"/>
          <w:szCs w:val="18"/>
          <w:lang w:val="en-GB"/>
        </w:rPr>
        <w:t>’, April 14 2022</w:t>
      </w:r>
    </w:p>
    <w:p w14:paraId="7E459C14" w14:textId="5A99390B" w:rsidR="00C2727E" w:rsidRDefault="00C272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663C" w14:textId="77777777" w:rsidR="005258F1" w:rsidRDefault="00E65F35">
    <w:pPr>
      <w:pStyle w:val="Header"/>
    </w:pPr>
    <w:r>
      <w:rPr>
        <w:noProof/>
      </w:rPr>
      <w:drawing>
        <wp:anchor distT="0" distB="0" distL="114300" distR="114300" simplePos="0" relativeHeight="251662336" behindDoc="1" locked="0" layoutInCell="1" allowOverlap="1" wp14:anchorId="707D15B1" wp14:editId="09B61D17">
          <wp:simplePos x="0" y="0"/>
          <wp:positionH relativeFrom="page">
            <wp:posOffset>16139</wp:posOffset>
          </wp:positionH>
          <wp:positionV relativeFrom="page">
            <wp:posOffset>8255</wp:posOffset>
          </wp:positionV>
          <wp:extent cx="526211" cy="10680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dots_dark brown"/>
                  <pic:cNvPicPr>
                    <a:picLocks noChangeAspect="1" noChangeArrowheads="1"/>
                  </pic:cNvPicPr>
                </pic:nvPicPr>
                <pic:blipFill rotWithShape="1">
                  <a:blip r:embed="rId1">
                    <a:extLst>
                      <a:ext uri="{28A0092B-C50C-407E-A947-70E740481C1C}">
                        <a14:useLocalDpi xmlns:a14="http://schemas.microsoft.com/office/drawing/2010/main" val="0"/>
                      </a:ext>
                    </a:extLst>
                  </a:blip>
                  <a:srcRect r="93031"/>
                  <a:stretch/>
                </pic:blipFill>
                <pic:spPr bwMode="auto">
                  <a:xfrm>
                    <a:off x="0" y="0"/>
                    <a:ext cx="526211" cy="106807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4EDF4" w14:textId="77777777" w:rsidR="00002FCD" w:rsidRDefault="00C37354">
    <w:r>
      <w:rPr>
        <w:noProof/>
      </w:rPr>
      <w:drawing>
        <wp:anchor distT="0" distB="0" distL="114300" distR="114300" simplePos="0" relativeHeight="251660288" behindDoc="0" locked="0" layoutInCell="1" allowOverlap="1" wp14:anchorId="2A86C383" wp14:editId="0F074F5C">
          <wp:simplePos x="0" y="0"/>
          <wp:positionH relativeFrom="margin">
            <wp:posOffset>4543425</wp:posOffset>
          </wp:positionH>
          <wp:positionV relativeFrom="page">
            <wp:posOffset>646102</wp:posOffset>
          </wp:positionV>
          <wp:extent cx="1871980" cy="363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sgaard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980" cy="36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55DE"/>
    <w:multiLevelType w:val="hybridMultilevel"/>
    <w:tmpl w:val="41AE301A"/>
    <w:lvl w:ilvl="0" w:tplc="1BCA907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91264"/>
    <w:multiLevelType w:val="hybridMultilevel"/>
    <w:tmpl w:val="D5920406"/>
    <w:lvl w:ilvl="0" w:tplc="CCF67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123A0"/>
    <w:multiLevelType w:val="hybridMultilevel"/>
    <w:tmpl w:val="21FC0A16"/>
    <w:lvl w:ilvl="0" w:tplc="1318F83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13F02"/>
    <w:multiLevelType w:val="hybridMultilevel"/>
    <w:tmpl w:val="71E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342DBF"/>
    <w:multiLevelType w:val="hybridMultilevel"/>
    <w:tmpl w:val="AFB8BA9C"/>
    <w:lvl w:ilvl="0" w:tplc="0846E436">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735150">
    <w:abstractNumId w:val="3"/>
  </w:num>
  <w:num w:numId="2" w16cid:durableId="2111393546">
    <w:abstractNumId w:val="1"/>
  </w:num>
  <w:num w:numId="3" w16cid:durableId="650400829">
    <w:abstractNumId w:val="0"/>
  </w:num>
  <w:num w:numId="4" w16cid:durableId="456490062">
    <w:abstractNumId w:val="2"/>
  </w:num>
  <w:num w:numId="5" w16cid:durableId="1044866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LI0NzU2MLcwszBQ0lEKTi0uzszPAykwrAUA8NJ+biwAAAA="/>
  </w:docVars>
  <w:rsids>
    <w:rsidRoot w:val="005549D4"/>
    <w:rsid w:val="00001E52"/>
    <w:rsid w:val="00002FCD"/>
    <w:rsid w:val="00005433"/>
    <w:rsid w:val="00006C79"/>
    <w:rsid w:val="00020523"/>
    <w:rsid w:val="0002323D"/>
    <w:rsid w:val="000443F2"/>
    <w:rsid w:val="000460D7"/>
    <w:rsid w:val="000632FB"/>
    <w:rsid w:val="00067187"/>
    <w:rsid w:val="00080949"/>
    <w:rsid w:val="00080CC0"/>
    <w:rsid w:val="0009463F"/>
    <w:rsid w:val="0009531D"/>
    <w:rsid w:val="000A1F2B"/>
    <w:rsid w:val="000A3D93"/>
    <w:rsid w:val="000A40CD"/>
    <w:rsid w:val="000A7312"/>
    <w:rsid w:val="000B01A4"/>
    <w:rsid w:val="000C0F05"/>
    <w:rsid w:val="000C6349"/>
    <w:rsid w:val="000D25DF"/>
    <w:rsid w:val="000D4A6A"/>
    <w:rsid w:val="000D6989"/>
    <w:rsid w:val="000E0BF4"/>
    <w:rsid w:val="000F430C"/>
    <w:rsid w:val="000F4611"/>
    <w:rsid w:val="000F6993"/>
    <w:rsid w:val="00106473"/>
    <w:rsid w:val="001069F3"/>
    <w:rsid w:val="00125368"/>
    <w:rsid w:val="001303B7"/>
    <w:rsid w:val="001311EE"/>
    <w:rsid w:val="00132936"/>
    <w:rsid w:val="00165934"/>
    <w:rsid w:val="00166184"/>
    <w:rsid w:val="00187153"/>
    <w:rsid w:val="001E3C9A"/>
    <w:rsid w:val="001F3D1E"/>
    <w:rsid w:val="001F522D"/>
    <w:rsid w:val="001F7641"/>
    <w:rsid w:val="001F77E6"/>
    <w:rsid w:val="00211837"/>
    <w:rsid w:val="002203C3"/>
    <w:rsid w:val="0022339F"/>
    <w:rsid w:val="00226C65"/>
    <w:rsid w:val="002307B0"/>
    <w:rsid w:val="002639A3"/>
    <w:rsid w:val="002660F6"/>
    <w:rsid w:val="00274DC4"/>
    <w:rsid w:val="0029545C"/>
    <w:rsid w:val="002B5EDF"/>
    <w:rsid w:val="002B7A9C"/>
    <w:rsid w:val="002D0E6B"/>
    <w:rsid w:val="002D2DDA"/>
    <w:rsid w:val="002E0BBE"/>
    <w:rsid w:val="002E62A1"/>
    <w:rsid w:val="002E754B"/>
    <w:rsid w:val="002F6A05"/>
    <w:rsid w:val="003001B7"/>
    <w:rsid w:val="00301452"/>
    <w:rsid w:val="00306AD1"/>
    <w:rsid w:val="00311475"/>
    <w:rsid w:val="00312076"/>
    <w:rsid w:val="00313A09"/>
    <w:rsid w:val="00324125"/>
    <w:rsid w:val="00324633"/>
    <w:rsid w:val="00333EB6"/>
    <w:rsid w:val="003342C8"/>
    <w:rsid w:val="00343541"/>
    <w:rsid w:val="00352915"/>
    <w:rsid w:val="0035344C"/>
    <w:rsid w:val="003605BC"/>
    <w:rsid w:val="00362441"/>
    <w:rsid w:val="00376DCD"/>
    <w:rsid w:val="0038114F"/>
    <w:rsid w:val="00386A42"/>
    <w:rsid w:val="003B20A7"/>
    <w:rsid w:val="003C0A0E"/>
    <w:rsid w:val="003C0A8D"/>
    <w:rsid w:val="003C2624"/>
    <w:rsid w:val="003C5015"/>
    <w:rsid w:val="003D0A96"/>
    <w:rsid w:val="003D0CFD"/>
    <w:rsid w:val="003D1928"/>
    <w:rsid w:val="003E5D3A"/>
    <w:rsid w:val="003F5213"/>
    <w:rsid w:val="003F713F"/>
    <w:rsid w:val="00403D45"/>
    <w:rsid w:val="00420500"/>
    <w:rsid w:val="00423FB0"/>
    <w:rsid w:val="00425BB9"/>
    <w:rsid w:val="004402C0"/>
    <w:rsid w:val="00443253"/>
    <w:rsid w:val="00445E3B"/>
    <w:rsid w:val="004549A7"/>
    <w:rsid w:val="00462713"/>
    <w:rsid w:val="0046285A"/>
    <w:rsid w:val="00464E42"/>
    <w:rsid w:val="004739C3"/>
    <w:rsid w:val="00473A86"/>
    <w:rsid w:val="00480812"/>
    <w:rsid w:val="004858A0"/>
    <w:rsid w:val="004861B9"/>
    <w:rsid w:val="0049381D"/>
    <w:rsid w:val="004940CD"/>
    <w:rsid w:val="0049653D"/>
    <w:rsid w:val="004A29E8"/>
    <w:rsid w:val="004A740B"/>
    <w:rsid w:val="004C5E3E"/>
    <w:rsid w:val="004C77F8"/>
    <w:rsid w:val="004C7FE2"/>
    <w:rsid w:val="004D7314"/>
    <w:rsid w:val="004D7AB6"/>
    <w:rsid w:val="004F7701"/>
    <w:rsid w:val="00500A20"/>
    <w:rsid w:val="0050160D"/>
    <w:rsid w:val="00511FD9"/>
    <w:rsid w:val="00521248"/>
    <w:rsid w:val="0052187E"/>
    <w:rsid w:val="005250B0"/>
    <w:rsid w:val="005258F1"/>
    <w:rsid w:val="00532FEA"/>
    <w:rsid w:val="00536BA6"/>
    <w:rsid w:val="00537DEF"/>
    <w:rsid w:val="00546ABF"/>
    <w:rsid w:val="005504E9"/>
    <w:rsid w:val="0055362D"/>
    <w:rsid w:val="005549D4"/>
    <w:rsid w:val="00567D50"/>
    <w:rsid w:val="00570D94"/>
    <w:rsid w:val="00571B3D"/>
    <w:rsid w:val="00581193"/>
    <w:rsid w:val="00581C71"/>
    <w:rsid w:val="00592637"/>
    <w:rsid w:val="005973ED"/>
    <w:rsid w:val="005A5EE0"/>
    <w:rsid w:val="005B1164"/>
    <w:rsid w:val="005C756B"/>
    <w:rsid w:val="005D345F"/>
    <w:rsid w:val="005E1F7B"/>
    <w:rsid w:val="005F0A68"/>
    <w:rsid w:val="0062468A"/>
    <w:rsid w:val="0063215E"/>
    <w:rsid w:val="00640526"/>
    <w:rsid w:val="00644725"/>
    <w:rsid w:val="00655B1E"/>
    <w:rsid w:val="00670C17"/>
    <w:rsid w:val="00674B9A"/>
    <w:rsid w:val="00676BC1"/>
    <w:rsid w:val="00681F20"/>
    <w:rsid w:val="006828DE"/>
    <w:rsid w:val="006978FC"/>
    <w:rsid w:val="006A0EE1"/>
    <w:rsid w:val="006A31C0"/>
    <w:rsid w:val="006B06EB"/>
    <w:rsid w:val="006B133C"/>
    <w:rsid w:val="006C37FF"/>
    <w:rsid w:val="006C6816"/>
    <w:rsid w:val="006D36D2"/>
    <w:rsid w:val="006D4CF9"/>
    <w:rsid w:val="006E218F"/>
    <w:rsid w:val="006E2DC7"/>
    <w:rsid w:val="006F1B3B"/>
    <w:rsid w:val="006F6897"/>
    <w:rsid w:val="00710528"/>
    <w:rsid w:val="007124EC"/>
    <w:rsid w:val="00727ED3"/>
    <w:rsid w:val="007325D4"/>
    <w:rsid w:val="00734C07"/>
    <w:rsid w:val="00736C6D"/>
    <w:rsid w:val="00740F02"/>
    <w:rsid w:val="007446F0"/>
    <w:rsid w:val="00756A33"/>
    <w:rsid w:val="00771B25"/>
    <w:rsid w:val="00773095"/>
    <w:rsid w:val="007754D9"/>
    <w:rsid w:val="007838DD"/>
    <w:rsid w:val="00795291"/>
    <w:rsid w:val="007A147E"/>
    <w:rsid w:val="007A6AC2"/>
    <w:rsid w:val="007A7F4B"/>
    <w:rsid w:val="007D46C7"/>
    <w:rsid w:val="007D66D4"/>
    <w:rsid w:val="007E1A5C"/>
    <w:rsid w:val="007E63FC"/>
    <w:rsid w:val="007F4008"/>
    <w:rsid w:val="007F7CA4"/>
    <w:rsid w:val="00821510"/>
    <w:rsid w:val="008279E8"/>
    <w:rsid w:val="00833406"/>
    <w:rsid w:val="008337EC"/>
    <w:rsid w:val="00844308"/>
    <w:rsid w:val="00846DF7"/>
    <w:rsid w:val="00850888"/>
    <w:rsid w:val="0087387D"/>
    <w:rsid w:val="00883FF8"/>
    <w:rsid w:val="00887DF0"/>
    <w:rsid w:val="008902E6"/>
    <w:rsid w:val="008A01E6"/>
    <w:rsid w:val="008A1768"/>
    <w:rsid w:val="008B145F"/>
    <w:rsid w:val="008C66CB"/>
    <w:rsid w:val="008D195D"/>
    <w:rsid w:val="008D492E"/>
    <w:rsid w:val="008D70DD"/>
    <w:rsid w:val="008E4C5D"/>
    <w:rsid w:val="008F7CD8"/>
    <w:rsid w:val="00913F5C"/>
    <w:rsid w:val="0091421B"/>
    <w:rsid w:val="00917DF7"/>
    <w:rsid w:val="00927C40"/>
    <w:rsid w:val="00933C42"/>
    <w:rsid w:val="00952C6B"/>
    <w:rsid w:val="00957C6B"/>
    <w:rsid w:val="0096466A"/>
    <w:rsid w:val="009659D2"/>
    <w:rsid w:val="00967508"/>
    <w:rsid w:val="00971DE2"/>
    <w:rsid w:val="00982A73"/>
    <w:rsid w:val="00990CEA"/>
    <w:rsid w:val="009A706F"/>
    <w:rsid w:val="009B3DF8"/>
    <w:rsid w:val="009B6415"/>
    <w:rsid w:val="009C617D"/>
    <w:rsid w:val="009C7167"/>
    <w:rsid w:val="009D5F18"/>
    <w:rsid w:val="009E3696"/>
    <w:rsid w:val="009E40C7"/>
    <w:rsid w:val="009E6743"/>
    <w:rsid w:val="009F6579"/>
    <w:rsid w:val="00A01160"/>
    <w:rsid w:val="00A01DF5"/>
    <w:rsid w:val="00A05BB8"/>
    <w:rsid w:val="00A21E1A"/>
    <w:rsid w:val="00A228DA"/>
    <w:rsid w:val="00A243F5"/>
    <w:rsid w:val="00A6076C"/>
    <w:rsid w:val="00A641E7"/>
    <w:rsid w:val="00A72985"/>
    <w:rsid w:val="00A77A19"/>
    <w:rsid w:val="00A812E2"/>
    <w:rsid w:val="00A85A54"/>
    <w:rsid w:val="00A90761"/>
    <w:rsid w:val="00A9294F"/>
    <w:rsid w:val="00A93043"/>
    <w:rsid w:val="00AA529F"/>
    <w:rsid w:val="00AA54CB"/>
    <w:rsid w:val="00AB25E9"/>
    <w:rsid w:val="00AC17BF"/>
    <w:rsid w:val="00AC1B1A"/>
    <w:rsid w:val="00AC44CB"/>
    <w:rsid w:val="00AC6133"/>
    <w:rsid w:val="00AD1BE9"/>
    <w:rsid w:val="00AD2BE5"/>
    <w:rsid w:val="00AD54F9"/>
    <w:rsid w:val="00AD5BAC"/>
    <w:rsid w:val="00AD63FA"/>
    <w:rsid w:val="00AD65A8"/>
    <w:rsid w:val="00AE6B09"/>
    <w:rsid w:val="00B113BF"/>
    <w:rsid w:val="00B85617"/>
    <w:rsid w:val="00B906CB"/>
    <w:rsid w:val="00B95668"/>
    <w:rsid w:val="00B96E40"/>
    <w:rsid w:val="00B9745F"/>
    <w:rsid w:val="00B97F56"/>
    <w:rsid w:val="00BA5DB8"/>
    <w:rsid w:val="00BB1B55"/>
    <w:rsid w:val="00BB5C39"/>
    <w:rsid w:val="00BC7041"/>
    <w:rsid w:val="00BD0170"/>
    <w:rsid w:val="00BE2D3C"/>
    <w:rsid w:val="00BE7D83"/>
    <w:rsid w:val="00BF61BA"/>
    <w:rsid w:val="00BF6885"/>
    <w:rsid w:val="00C02BE2"/>
    <w:rsid w:val="00C107E6"/>
    <w:rsid w:val="00C11C40"/>
    <w:rsid w:val="00C12AF5"/>
    <w:rsid w:val="00C131D5"/>
    <w:rsid w:val="00C25CBB"/>
    <w:rsid w:val="00C2727E"/>
    <w:rsid w:val="00C307F5"/>
    <w:rsid w:val="00C37354"/>
    <w:rsid w:val="00C408C3"/>
    <w:rsid w:val="00C46076"/>
    <w:rsid w:val="00C520B6"/>
    <w:rsid w:val="00C76121"/>
    <w:rsid w:val="00C77117"/>
    <w:rsid w:val="00CA0A5E"/>
    <w:rsid w:val="00CA10A7"/>
    <w:rsid w:val="00CB445B"/>
    <w:rsid w:val="00CC50BA"/>
    <w:rsid w:val="00CD0188"/>
    <w:rsid w:val="00CF1891"/>
    <w:rsid w:val="00CF3E60"/>
    <w:rsid w:val="00D05FED"/>
    <w:rsid w:val="00D1043B"/>
    <w:rsid w:val="00D2682E"/>
    <w:rsid w:val="00D27F94"/>
    <w:rsid w:val="00D46645"/>
    <w:rsid w:val="00D50B2E"/>
    <w:rsid w:val="00D52C73"/>
    <w:rsid w:val="00D62D1F"/>
    <w:rsid w:val="00D63288"/>
    <w:rsid w:val="00D70A53"/>
    <w:rsid w:val="00D8292A"/>
    <w:rsid w:val="00D836D0"/>
    <w:rsid w:val="00D8416A"/>
    <w:rsid w:val="00D90C47"/>
    <w:rsid w:val="00D946C9"/>
    <w:rsid w:val="00DA4989"/>
    <w:rsid w:val="00DB74E4"/>
    <w:rsid w:val="00DC7147"/>
    <w:rsid w:val="00DD251D"/>
    <w:rsid w:val="00DD4020"/>
    <w:rsid w:val="00DE0AA3"/>
    <w:rsid w:val="00DE0EC8"/>
    <w:rsid w:val="00DE2254"/>
    <w:rsid w:val="00DE270E"/>
    <w:rsid w:val="00DE7CC5"/>
    <w:rsid w:val="00DF1CF2"/>
    <w:rsid w:val="00E0331C"/>
    <w:rsid w:val="00E04A70"/>
    <w:rsid w:val="00E104ED"/>
    <w:rsid w:val="00E11ABA"/>
    <w:rsid w:val="00E12E25"/>
    <w:rsid w:val="00E12F8A"/>
    <w:rsid w:val="00E352ED"/>
    <w:rsid w:val="00E51461"/>
    <w:rsid w:val="00E55EE3"/>
    <w:rsid w:val="00E61265"/>
    <w:rsid w:val="00E65F35"/>
    <w:rsid w:val="00E675F4"/>
    <w:rsid w:val="00E7238A"/>
    <w:rsid w:val="00E93C72"/>
    <w:rsid w:val="00E95F4F"/>
    <w:rsid w:val="00E97B35"/>
    <w:rsid w:val="00EA0BF8"/>
    <w:rsid w:val="00EA4655"/>
    <w:rsid w:val="00EA49BA"/>
    <w:rsid w:val="00EA5183"/>
    <w:rsid w:val="00EC14C9"/>
    <w:rsid w:val="00EC18FE"/>
    <w:rsid w:val="00EC32DF"/>
    <w:rsid w:val="00EC38EE"/>
    <w:rsid w:val="00ED3790"/>
    <w:rsid w:val="00ED7A3C"/>
    <w:rsid w:val="00EF00CE"/>
    <w:rsid w:val="00EF6368"/>
    <w:rsid w:val="00F0068C"/>
    <w:rsid w:val="00F0302C"/>
    <w:rsid w:val="00F11902"/>
    <w:rsid w:val="00F1267E"/>
    <w:rsid w:val="00F266AC"/>
    <w:rsid w:val="00F275D4"/>
    <w:rsid w:val="00F311DD"/>
    <w:rsid w:val="00F34D66"/>
    <w:rsid w:val="00F45C2A"/>
    <w:rsid w:val="00F46F27"/>
    <w:rsid w:val="00F51985"/>
    <w:rsid w:val="00F60B98"/>
    <w:rsid w:val="00F71248"/>
    <w:rsid w:val="00F7146B"/>
    <w:rsid w:val="00F721DF"/>
    <w:rsid w:val="00F771C7"/>
    <w:rsid w:val="00F8638C"/>
    <w:rsid w:val="00FA0841"/>
    <w:rsid w:val="00FA155B"/>
    <w:rsid w:val="00FB5F4A"/>
    <w:rsid w:val="00FC0C55"/>
    <w:rsid w:val="00FE152C"/>
    <w:rsid w:val="00FE21B2"/>
    <w:rsid w:val="00FE5123"/>
    <w:rsid w:val="00FF2FF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A85BA"/>
  <w15:chartTrackingRefBased/>
  <w15:docId w15:val="{AE5DCDB7-4C00-4E45-8117-E29FE01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D4"/>
    <w:pPr>
      <w:spacing w:after="0" w:line="240" w:lineRule="auto"/>
    </w:pPr>
    <w:rPr>
      <w:rFonts w:asciiTheme="minorHAnsi" w:hAnsiTheme="minorHAnsi"/>
      <w:sz w:val="24"/>
      <w:szCs w:val="24"/>
      <w:lang w:val="en-GB"/>
    </w:rPr>
  </w:style>
  <w:style w:type="paragraph" w:styleId="Heading1">
    <w:name w:val="heading 1"/>
    <w:basedOn w:val="Normal"/>
    <w:next w:val="Normal"/>
    <w:link w:val="Heading1Char"/>
    <w:uiPriority w:val="9"/>
    <w:qFormat/>
    <w:rsid w:val="00917DF7"/>
    <w:pPr>
      <w:spacing w:before="360"/>
      <w:outlineLvl w:val="0"/>
    </w:pPr>
    <w:rPr>
      <w:rFonts w:ascii="Times New Roman" w:hAnsi="Times New Roman"/>
      <w:sz w:val="32"/>
      <w:lang w:val="la-Latn"/>
    </w:rPr>
  </w:style>
  <w:style w:type="paragraph" w:styleId="Heading2">
    <w:name w:val="heading 2"/>
    <w:basedOn w:val="Normal"/>
    <w:next w:val="Normal"/>
    <w:link w:val="Heading2Char"/>
    <w:uiPriority w:val="9"/>
    <w:unhideWhenUsed/>
    <w:qFormat/>
    <w:rsid w:val="00917DF7"/>
    <w:pPr>
      <w:spacing w:before="360"/>
      <w:outlineLvl w:val="1"/>
    </w:pPr>
    <w:rPr>
      <w:b/>
      <w:caps/>
      <w:lang w:val="la-Latn"/>
    </w:rPr>
  </w:style>
  <w:style w:type="paragraph" w:styleId="Heading3">
    <w:name w:val="heading 3"/>
    <w:basedOn w:val="Normal"/>
    <w:next w:val="Normal"/>
    <w:link w:val="Heading3Char"/>
    <w:uiPriority w:val="9"/>
    <w:unhideWhenUsed/>
    <w:qFormat/>
    <w:rsid w:val="00917DF7"/>
    <w:pPr>
      <w:spacing w:before="360"/>
      <w:outlineLvl w:val="2"/>
    </w:pPr>
    <w:rPr>
      <w:b/>
      <w:lang w:val="la-Latn"/>
    </w:rPr>
  </w:style>
  <w:style w:type="paragraph" w:styleId="Heading4">
    <w:name w:val="heading 4"/>
    <w:basedOn w:val="Heading3"/>
    <w:next w:val="Normal"/>
    <w:link w:val="Heading4Char"/>
    <w:uiPriority w:val="9"/>
    <w:unhideWhenUsed/>
    <w:qFormat/>
    <w:rsid w:val="003D0CFD"/>
    <w:pPr>
      <w:outlineLvl w:val="3"/>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A5EE0"/>
    <w:pPr>
      <w:ind w:left="720"/>
      <w:contextualSpacing/>
    </w:pPr>
  </w:style>
  <w:style w:type="character" w:customStyle="1" w:styleId="Heading1Char">
    <w:name w:val="Heading 1 Char"/>
    <w:basedOn w:val="DefaultParagraphFont"/>
    <w:link w:val="Heading1"/>
    <w:uiPriority w:val="9"/>
    <w:rsid w:val="00917DF7"/>
    <w:rPr>
      <w:rFonts w:ascii="Times New Roman" w:hAnsi="Times New Roman"/>
      <w:sz w:val="32"/>
      <w:lang w:val="la-Latn"/>
    </w:rPr>
  </w:style>
  <w:style w:type="character" w:customStyle="1" w:styleId="Heading2Char">
    <w:name w:val="Heading 2 Char"/>
    <w:basedOn w:val="DefaultParagraphFont"/>
    <w:link w:val="Heading2"/>
    <w:uiPriority w:val="9"/>
    <w:rsid w:val="00917DF7"/>
    <w:rPr>
      <w:rFonts w:asciiTheme="minorHAnsi" w:hAnsiTheme="minorHAnsi"/>
      <w:b/>
      <w:caps/>
      <w:lang w:val="la-Latn"/>
    </w:rPr>
  </w:style>
  <w:style w:type="paragraph" w:styleId="TOCHeading">
    <w:name w:val="TOC Heading"/>
    <w:basedOn w:val="Heading1"/>
    <w:next w:val="Normal"/>
    <w:uiPriority w:val="39"/>
    <w:unhideWhenUsed/>
    <w:rsid w:val="00952C6B"/>
    <w:pPr>
      <w:outlineLvl w:val="9"/>
    </w:pPr>
    <w:rPr>
      <w:lang w:eastAsia="da-DK"/>
    </w:rPr>
  </w:style>
  <w:style w:type="paragraph" w:styleId="TOC1">
    <w:name w:val="toc 1"/>
    <w:basedOn w:val="Normal"/>
    <w:next w:val="Normal"/>
    <w:autoRedefine/>
    <w:uiPriority w:val="39"/>
    <w:unhideWhenUsed/>
    <w:rsid w:val="00F46F27"/>
    <w:pPr>
      <w:spacing w:after="100"/>
    </w:pPr>
    <w:rPr>
      <w:rFonts w:ascii="Times New Roman" w:hAnsi="Times New Roman"/>
    </w:rPr>
  </w:style>
  <w:style w:type="paragraph" w:styleId="TOC2">
    <w:name w:val="toc 2"/>
    <w:basedOn w:val="Normal"/>
    <w:next w:val="Normal"/>
    <w:autoRedefine/>
    <w:uiPriority w:val="39"/>
    <w:unhideWhenUsed/>
    <w:rsid w:val="00F46F27"/>
    <w:pPr>
      <w:spacing w:after="100"/>
      <w:ind w:left="220"/>
    </w:pPr>
    <w:rPr>
      <w:caps/>
      <w:noProof/>
    </w:rPr>
  </w:style>
  <w:style w:type="character" w:styleId="Hyperlink">
    <w:name w:val="Hyperlink"/>
    <w:basedOn w:val="DefaultParagraphFont"/>
    <w:unhideWhenUsed/>
    <w:rsid w:val="00CA10A7"/>
    <w:rPr>
      <w:color w:val="F0DB6A" w:themeColor="text2"/>
      <w:u w:val="single"/>
    </w:rPr>
  </w:style>
  <w:style w:type="table" w:styleId="TableGrid">
    <w:name w:val="Table Grid"/>
    <w:basedOn w:val="TableNormal"/>
    <w:uiPriority w:val="39"/>
    <w:rsid w:val="0098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87E"/>
    <w:pPr>
      <w:tabs>
        <w:tab w:val="center" w:pos="4819"/>
        <w:tab w:val="right" w:pos="9638"/>
      </w:tabs>
    </w:pPr>
  </w:style>
  <w:style w:type="character" w:customStyle="1" w:styleId="HeaderChar">
    <w:name w:val="Header Char"/>
    <w:basedOn w:val="DefaultParagraphFont"/>
    <w:link w:val="Header"/>
    <w:uiPriority w:val="99"/>
    <w:rsid w:val="0052187E"/>
  </w:style>
  <w:style w:type="paragraph" w:styleId="Footer">
    <w:name w:val="footer"/>
    <w:basedOn w:val="Normal"/>
    <w:link w:val="FooterChar"/>
    <w:uiPriority w:val="99"/>
    <w:unhideWhenUsed/>
    <w:rsid w:val="0052187E"/>
    <w:pPr>
      <w:tabs>
        <w:tab w:val="center" w:pos="4819"/>
        <w:tab w:val="right" w:pos="9638"/>
      </w:tabs>
    </w:pPr>
  </w:style>
  <w:style w:type="character" w:customStyle="1" w:styleId="FooterChar">
    <w:name w:val="Footer Char"/>
    <w:basedOn w:val="DefaultParagraphFont"/>
    <w:link w:val="Footer"/>
    <w:uiPriority w:val="99"/>
    <w:rsid w:val="0052187E"/>
  </w:style>
  <w:style w:type="paragraph" w:styleId="BalloonText">
    <w:name w:val="Balloon Text"/>
    <w:basedOn w:val="Normal"/>
    <w:link w:val="BalloonTextChar"/>
    <w:uiPriority w:val="99"/>
    <w:semiHidden/>
    <w:unhideWhenUsed/>
    <w:rsid w:val="00525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B0"/>
    <w:rPr>
      <w:rFonts w:ascii="Segoe UI" w:hAnsi="Segoe UI" w:cs="Segoe UI"/>
      <w:sz w:val="18"/>
      <w:szCs w:val="18"/>
    </w:rPr>
  </w:style>
  <w:style w:type="paragraph" w:styleId="Title">
    <w:name w:val="Title"/>
    <w:aliases w:val="Page title"/>
    <w:basedOn w:val="Normal"/>
    <w:next w:val="Normal"/>
    <w:link w:val="TitleChar"/>
    <w:uiPriority w:val="10"/>
    <w:qFormat/>
    <w:rsid w:val="007E1A5C"/>
    <w:pPr>
      <w:spacing w:after="480"/>
      <w:contextualSpacing/>
    </w:pPr>
    <w:rPr>
      <w:rFonts w:ascii="Times New Roman" w:eastAsiaTheme="majorEastAsia" w:hAnsi="Times New Roman" w:cstheme="majorBidi"/>
      <w:spacing w:val="-10"/>
      <w:kern w:val="28"/>
      <w:sz w:val="48"/>
      <w:szCs w:val="56"/>
    </w:rPr>
  </w:style>
  <w:style w:type="character" w:customStyle="1" w:styleId="TitleChar">
    <w:name w:val="Title Char"/>
    <w:aliases w:val="Page title Char"/>
    <w:basedOn w:val="DefaultParagraphFont"/>
    <w:link w:val="Title"/>
    <w:uiPriority w:val="10"/>
    <w:rsid w:val="007E1A5C"/>
    <w:rPr>
      <w:rFonts w:ascii="Times New Roman" w:eastAsiaTheme="majorEastAsia" w:hAnsi="Times New Roman" w:cstheme="majorBidi"/>
      <w:spacing w:val="-10"/>
      <w:kern w:val="28"/>
      <w:sz w:val="48"/>
      <w:szCs w:val="56"/>
    </w:rPr>
  </w:style>
  <w:style w:type="paragraph" w:customStyle="1" w:styleId="Frontpagetitle">
    <w:name w:val="Front page title"/>
    <w:basedOn w:val="Normal"/>
    <w:link w:val="FrontpagetitleChar"/>
    <w:qFormat/>
    <w:rsid w:val="00917DF7"/>
    <w:pPr>
      <w:spacing w:before="120"/>
    </w:pPr>
    <w:rPr>
      <w:rFonts w:ascii="Times New Roman" w:hAnsi="Times New Roman"/>
      <w:sz w:val="88"/>
    </w:rPr>
  </w:style>
  <w:style w:type="paragraph" w:customStyle="1" w:styleId="PAGEPREHEADER">
    <w:name w:val="PAGE PREHEADER"/>
    <w:basedOn w:val="Normal"/>
    <w:link w:val="PAGEPREHEADERChar"/>
    <w:qFormat/>
    <w:rsid w:val="006978FC"/>
    <w:rPr>
      <w:caps/>
      <w:szCs w:val="28"/>
    </w:rPr>
  </w:style>
  <w:style w:type="character" w:customStyle="1" w:styleId="FrontpagetitleChar">
    <w:name w:val="Front page title Char"/>
    <w:basedOn w:val="TitleChar"/>
    <w:link w:val="Frontpagetitle"/>
    <w:rsid w:val="00E11ABA"/>
    <w:rPr>
      <w:rFonts w:ascii="Times New Roman" w:eastAsiaTheme="majorEastAsia" w:hAnsi="Times New Roman" w:cstheme="majorBidi"/>
      <w:spacing w:val="-10"/>
      <w:kern w:val="28"/>
      <w:sz w:val="88"/>
      <w:szCs w:val="56"/>
    </w:rPr>
  </w:style>
  <w:style w:type="character" w:customStyle="1" w:styleId="Heading3Char">
    <w:name w:val="Heading 3 Char"/>
    <w:basedOn w:val="DefaultParagraphFont"/>
    <w:link w:val="Heading3"/>
    <w:uiPriority w:val="9"/>
    <w:rsid w:val="00917DF7"/>
    <w:rPr>
      <w:rFonts w:asciiTheme="minorHAnsi" w:hAnsiTheme="minorHAnsi"/>
      <w:b/>
      <w:lang w:val="la-Latn"/>
    </w:rPr>
  </w:style>
  <w:style w:type="character" w:customStyle="1" w:styleId="PAGEPREHEADERChar">
    <w:name w:val="PAGE PREHEADER Char"/>
    <w:basedOn w:val="DefaultParagraphFont"/>
    <w:link w:val="PAGEPREHEADER"/>
    <w:rsid w:val="006978FC"/>
    <w:rPr>
      <w:caps/>
      <w:sz w:val="20"/>
      <w:szCs w:val="28"/>
    </w:rPr>
  </w:style>
  <w:style w:type="character" w:customStyle="1" w:styleId="Heading4Char">
    <w:name w:val="Heading 4 Char"/>
    <w:basedOn w:val="DefaultParagraphFont"/>
    <w:link w:val="Heading4"/>
    <w:uiPriority w:val="9"/>
    <w:rsid w:val="003D0CFD"/>
    <w:rPr>
      <w:rFonts w:asciiTheme="minorHAnsi" w:hAnsiTheme="minorHAnsi"/>
      <w:b/>
      <w:i/>
      <w:iCs/>
      <w:lang w:val="en-GB"/>
    </w:rPr>
  </w:style>
  <w:style w:type="paragraph" w:styleId="NoSpacing">
    <w:name w:val="No Spacing"/>
    <w:link w:val="NoSpacingChar"/>
    <w:uiPriority w:val="1"/>
    <w:rsid w:val="00403D45"/>
    <w:pPr>
      <w:spacing w:after="0" w:line="240" w:lineRule="auto"/>
    </w:pPr>
  </w:style>
  <w:style w:type="paragraph" w:styleId="TOC3">
    <w:name w:val="toc 3"/>
    <w:basedOn w:val="Normal"/>
    <w:next w:val="Normal"/>
    <w:autoRedefine/>
    <w:uiPriority w:val="39"/>
    <w:unhideWhenUsed/>
    <w:rsid w:val="00F46F27"/>
    <w:pPr>
      <w:spacing w:after="100"/>
      <w:ind w:left="440"/>
    </w:pPr>
    <w:rPr>
      <w:b/>
    </w:rPr>
  </w:style>
  <w:style w:type="paragraph" w:styleId="Subtitle">
    <w:name w:val="Subtitle"/>
    <w:basedOn w:val="Normal"/>
    <w:next w:val="Normal"/>
    <w:link w:val="SubtitleChar"/>
    <w:uiPriority w:val="11"/>
    <w:qFormat/>
    <w:rsid w:val="006978FC"/>
    <w:pPr>
      <w:numPr>
        <w:ilvl w:val="1"/>
      </w:numPr>
      <w:spacing w:after="360"/>
    </w:pPr>
    <w:rPr>
      <w:rFonts w:ascii="Times New Roman" w:eastAsiaTheme="minorEastAsia" w:hAnsi="Times New Roman"/>
      <w:spacing w:val="15"/>
    </w:rPr>
  </w:style>
  <w:style w:type="character" w:customStyle="1" w:styleId="SubtitleChar">
    <w:name w:val="Subtitle Char"/>
    <w:basedOn w:val="DefaultParagraphFont"/>
    <w:link w:val="Subtitle"/>
    <w:uiPriority w:val="11"/>
    <w:rsid w:val="006978FC"/>
    <w:rPr>
      <w:rFonts w:ascii="Times New Roman" w:eastAsiaTheme="minorEastAsia" w:hAnsi="Times New Roman"/>
      <w:spacing w:val="15"/>
      <w:sz w:val="24"/>
    </w:rPr>
  </w:style>
  <w:style w:type="paragraph" w:customStyle="1" w:styleId="Frontpagepreheader">
    <w:name w:val="Front page preheader"/>
    <w:link w:val="FrontpagepreheaderChar"/>
    <w:qFormat/>
    <w:rsid w:val="006978FC"/>
    <w:rPr>
      <w:caps/>
      <w:sz w:val="32"/>
      <w:szCs w:val="28"/>
    </w:rPr>
  </w:style>
  <w:style w:type="character" w:customStyle="1" w:styleId="FrontpagepreheaderChar">
    <w:name w:val="Front page preheader Char"/>
    <w:basedOn w:val="FrontpagetitleChar"/>
    <w:link w:val="Frontpagepreheader"/>
    <w:rsid w:val="006978FC"/>
    <w:rPr>
      <w:rFonts w:ascii="Times New Roman" w:eastAsiaTheme="majorEastAsia" w:hAnsi="Times New Roman" w:cstheme="majorBidi"/>
      <w:caps/>
      <w:spacing w:val="-10"/>
      <w:kern w:val="28"/>
      <w:sz w:val="32"/>
      <w:szCs w:val="28"/>
    </w:rPr>
  </w:style>
  <w:style w:type="character" w:customStyle="1" w:styleId="NoSpacingChar">
    <w:name w:val="No Spacing Char"/>
    <w:basedOn w:val="DefaultParagraphFont"/>
    <w:link w:val="NoSpacing"/>
    <w:uiPriority w:val="1"/>
    <w:rsid w:val="006C37FF"/>
  </w:style>
  <w:style w:type="paragraph" w:customStyle="1" w:styleId="BasicParagraph">
    <w:name w:val="[Basic Paragraph]"/>
    <w:basedOn w:val="Normal"/>
    <w:uiPriority w:val="99"/>
    <w:rsid w:val="001F3D1E"/>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BE2D3C"/>
    <w:rPr>
      <w:sz w:val="16"/>
      <w:szCs w:val="16"/>
    </w:rPr>
  </w:style>
  <w:style w:type="paragraph" w:styleId="CommentText">
    <w:name w:val="annotation text"/>
    <w:basedOn w:val="Normal"/>
    <w:link w:val="CommentTextChar"/>
    <w:uiPriority w:val="99"/>
    <w:unhideWhenUsed/>
    <w:rsid w:val="00BE2D3C"/>
    <w:rPr>
      <w:szCs w:val="20"/>
    </w:rPr>
  </w:style>
  <w:style w:type="character" w:customStyle="1" w:styleId="CommentTextChar">
    <w:name w:val="Comment Text Char"/>
    <w:basedOn w:val="DefaultParagraphFont"/>
    <w:link w:val="CommentText"/>
    <w:uiPriority w:val="99"/>
    <w:rsid w:val="00BE2D3C"/>
    <w:rPr>
      <w:sz w:val="20"/>
      <w:szCs w:val="20"/>
    </w:rPr>
  </w:style>
  <w:style w:type="paragraph" w:styleId="CommentSubject">
    <w:name w:val="annotation subject"/>
    <w:basedOn w:val="CommentText"/>
    <w:next w:val="CommentText"/>
    <w:link w:val="CommentSubjectChar"/>
    <w:uiPriority w:val="99"/>
    <w:semiHidden/>
    <w:unhideWhenUsed/>
    <w:rsid w:val="00BE2D3C"/>
    <w:rPr>
      <w:b/>
      <w:bCs/>
    </w:rPr>
  </w:style>
  <w:style w:type="character" w:customStyle="1" w:styleId="CommentSubjectChar">
    <w:name w:val="Comment Subject Char"/>
    <w:basedOn w:val="CommentTextChar"/>
    <w:link w:val="CommentSubject"/>
    <w:uiPriority w:val="99"/>
    <w:semiHidden/>
    <w:rsid w:val="00BE2D3C"/>
    <w:rPr>
      <w:b/>
      <w:bCs/>
      <w:sz w:val="20"/>
      <w:szCs w:val="20"/>
    </w:rPr>
  </w:style>
  <w:style w:type="paragraph" w:customStyle="1" w:styleId="TOC4-MDS">
    <w:name w:val="TOC 4 - MDS"/>
    <w:basedOn w:val="TOC3"/>
    <w:rsid w:val="00CB445B"/>
    <w:rPr>
      <w:noProof/>
    </w:rPr>
  </w:style>
  <w:style w:type="paragraph" w:styleId="TOC4">
    <w:name w:val="toc 4"/>
    <w:basedOn w:val="Normal"/>
    <w:next w:val="Normal"/>
    <w:autoRedefine/>
    <w:uiPriority w:val="39"/>
    <w:unhideWhenUsed/>
    <w:rsid w:val="00F46F27"/>
    <w:pPr>
      <w:spacing w:after="100"/>
      <w:ind w:left="600"/>
    </w:pPr>
    <w:rPr>
      <w:b/>
      <w:i/>
    </w:rPr>
  </w:style>
  <w:style w:type="character" w:styleId="UnresolvedMention">
    <w:name w:val="Unresolved Mention"/>
    <w:basedOn w:val="DefaultParagraphFont"/>
    <w:uiPriority w:val="99"/>
    <w:semiHidden/>
    <w:unhideWhenUsed/>
    <w:rsid w:val="005549D4"/>
    <w:rPr>
      <w:color w:val="605E5C"/>
      <w:shd w:val="clear" w:color="auto" w:fill="E1DFDD"/>
    </w:rPr>
  </w:style>
  <w:style w:type="character" w:styleId="FollowedHyperlink">
    <w:name w:val="FollowedHyperlink"/>
    <w:basedOn w:val="DefaultParagraphFont"/>
    <w:uiPriority w:val="99"/>
    <w:semiHidden/>
    <w:unhideWhenUsed/>
    <w:rsid w:val="00EA0BF8"/>
    <w:rPr>
      <w:color w:val="AB9D7F" w:themeColor="followedHyperlink"/>
      <w:u w:val="single"/>
    </w:rPr>
  </w:style>
  <w:style w:type="paragraph" w:styleId="FootnoteText">
    <w:name w:val="footnote text"/>
    <w:basedOn w:val="Normal"/>
    <w:link w:val="FootnoteTextChar"/>
    <w:uiPriority w:val="99"/>
    <w:semiHidden/>
    <w:unhideWhenUsed/>
    <w:rsid w:val="00C2727E"/>
    <w:rPr>
      <w:sz w:val="20"/>
      <w:szCs w:val="20"/>
    </w:rPr>
  </w:style>
  <w:style w:type="character" w:customStyle="1" w:styleId="FootnoteTextChar">
    <w:name w:val="Footnote Text Char"/>
    <w:basedOn w:val="DefaultParagraphFont"/>
    <w:link w:val="FootnoteText"/>
    <w:uiPriority w:val="99"/>
    <w:semiHidden/>
    <w:rsid w:val="00C2727E"/>
    <w:rPr>
      <w:rFonts w:asciiTheme="minorHAnsi" w:hAnsiTheme="minorHAnsi"/>
      <w:szCs w:val="20"/>
      <w:lang w:val="en-GB"/>
    </w:rPr>
  </w:style>
  <w:style w:type="character" w:styleId="FootnoteReference">
    <w:name w:val="footnote reference"/>
    <w:basedOn w:val="DefaultParagraphFont"/>
    <w:uiPriority w:val="99"/>
    <w:semiHidden/>
    <w:unhideWhenUsed/>
    <w:rsid w:val="00C27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3228">
      <w:bodyDiv w:val="1"/>
      <w:marLeft w:val="0"/>
      <w:marRight w:val="0"/>
      <w:marTop w:val="0"/>
      <w:marBottom w:val="0"/>
      <w:divBdr>
        <w:top w:val="none" w:sz="0" w:space="0" w:color="auto"/>
        <w:left w:val="none" w:sz="0" w:space="0" w:color="auto"/>
        <w:bottom w:val="none" w:sz="0" w:space="0" w:color="auto"/>
        <w:right w:val="none" w:sz="0" w:space="0" w:color="auto"/>
      </w:divBdr>
    </w:div>
    <w:div w:id="1538618833">
      <w:bodyDiv w:val="1"/>
      <w:marLeft w:val="0"/>
      <w:marRight w:val="0"/>
      <w:marTop w:val="0"/>
      <w:marBottom w:val="0"/>
      <w:divBdr>
        <w:top w:val="none" w:sz="0" w:space="0" w:color="auto"/>
        <w:left w:val="none" w:sz="0" w:space="0" w:color="auto"/>
        <w:bottom w:val="none" w:sz="0" w:space="0" w:color="auto"/>
        <w:right w:val="none" w:sz="0" w:space="0" w:color="auto"/>
      </w:divBdr>
      <w:divsChild>
        <w:div w:id="850493267">
          <w:marLeft w:val="0"/>
          <w:marRight w:val="0"/>
          <w:marTop w:val="0"/>
          <w:marBottom w:val="0"/>
          <w:divBdr>
            <w:top w:val="none" w:sz="0" w:space="0" w:color="auto"/>
            <w:left w:val="none" w:sz="0" w:space="0" w:color="auto"/>
            <w:bottom w:val="none" w:sz="0" w:space="0" w:color="auto"/>
            <w:right w:val="none" w:sz="0" w:space="0" w:color="auto"/>
          </w:divBdr>
        </w:div>
        <w:div w:id="946930153">
          <w:marLeft w:val="0"/>
          <w:marRight w:val="0"/>
          <w:marTop w:val="0"/>
          <w:marBottom w:val="0"/>
          <w:divBdr>
            <w:top w:val="none" w:sz="0" w:space="0" w:color="auto"/>
            <w:left w:val="none" w:sz="0" w:space="0" w:color="auto"/>
            <w:bottom w:val="none" w:sz="0" w:space="0" w:color="auto"/>
            <w:right w:val="none" w:sz="0" w:space="0" w:color="auto"/>
          </w:divBdr>
        </w:div>
      </w:divsChild>
    </w:div>
    <w:div w:id="1878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s@palsgaard.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sgaard.com/egg-redu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DKPALS\AppData\Local\Microsoft\Windows\INetCache\Content.Outlook\T858C7JN\Page%202%20with%20logo.dotx" TargetMode="External"/></Relationships>
</file>

<file path=word/theme/theme1.xml><?xml version="1.0" encoding="utf-8"?>
<a:theme xmlns:a="http://schemas.openxmlformats.org/drawingml/2006/main" name="Office-tema">
  <a:themeElements>
    <a:clrScheme name="Palsgaard">
      <a:dk1>
        <a:srgbClr val="1D2B47"/>
      </a:dk1>
      <a:lt1>
        <a:srgbClr val="FFFFFF"/>
      </a:lt1>
      <a:dk2>
        <a:srgbClr val="F0DB6A"/>
      </a:dk2>
      <a:lt2>
        <a:srgbClr val="F7F4EE"/>
      </a:lt2>
      <a:accent1>
        <a:srgbClr val="62837F"/>
      </a:accent1>
      <a:accent2>
        <a:srgbClr val="1D428A"/>
      </a:accent2>
      <a:accent3>
        <a:srgbClr val="E0BA87"/>
      </a:accent3>
      <a:accent4>
        <a:srgbClr val="AB9D80"/>
      </a:accent4>
      <a:accent5>
        <a:srgbClr val="B36D3E"/>
      </a:accent5>
      <a:accent6>
        <a:srgbClr val="C0362C"/>
      </a:accent6>
      <a:hlink>
        <a:srgbClr val="1D428A"/>
      </a:hlink>
      <a:folHlink>
        <a:srgbClr val="AB9D7F"/>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9011749-043b-4323-ab93-e54a5e07313b">
      <UserInfo>
        <DisplayName>Phil Witcomb</DisplayName>
        <AccountId>14</AccountId>
        <AccountType/>
      </UserInfo>
      <UserInfo>
        <DisplayName>Steve Harman</DisplayName>
        <AccountId>168</AccountId>
        <AccountType/>
      </UserInfo>
    </SharedWithUsers>
    <TaxCatchAll xmlns="ba7ad460-a2d7-42df-95d8-a54daad5ac5f" xsi:nil="true"/>
    <lcf76f155ced4ddcb4097134ff3c332f xmlns="027da67b-f2c5-4a41-a2ae-c4d27508c0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4D7B048428545AC2B8699B8C67CC9" ma:contentTypeVersion="16" ma:contentTypeDescription="Create a new document." ma:contentTypeScope="" ma:versionID="2de209c3ffac4266cce2a13e4ccb43d0">
  <xsd:schema xmlns:xsd="http://www.w3.org/2001/XMLSchema" xmlns:xs="http://www.w3.org/2001/XMLSchema" xmlns:p="http://schemas.microsoft.com/office/2006/metadata/properties" xmlns:ns2="027da67b-f2c5-4a41-a2ae-c4d27508c0af" xmlns:ns3="09011749-043b-4323-ab93-e54a5e07313b" xmlns:ns4="ba7ad460-a2d7-42df-95d8-a54daad5ac5f" targetNamespace="http://schemas.microsoft.com/office/2006/metadata/properties" ma:root="true" ma:fieldsID="e0dc8fb1eb13ac2df20382b11b68cf65" ns2:_="" ns3:_="" ns4:_="">
    <xsd:import namespace="027da67b-f2c5-4a41-a2ae-c4d27508c0af"/>
    <xsd:import namespace="09011749-043b-4323-ab93-e54a5e07313b"/>
    <xsd:import namespace="ba7ad460-a2d7-42df-95d8-a54daad5ac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da67b-f2c5-4a41-a2ae-c4d27508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53422-bfea-4866-b9a9-1d11279c0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11749-043b-4323-ab93-e54a5e0731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ad460-a2d7-42df-95d8-a54daad5ac5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f372606-fc8e-4043-8eaf-06c2e9d62fe0}" ma:internalName="TaxCatchAll" ma:showField="CatchAllData" ma:web="09011749-043b-4323-ab93-e54a5e073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430E-601C-4334-A85B-51ED83D98BCA}">
  <ds:schemaRefs>
    <ds:schemaRef ds:uri="http://schemas.openxmlformats.org/officeDocument/2006/bibliography"/>
  </ds:schemaRefs>
</ds:datastoreItem>
</file>

<file path=customXml/itemProps2.xml><?xml version="1.0" encoding="utf-8"?>
<ds:datastoreItem xmlns:ds="http://schemas.openxmlformats.org/officeDocument/2006/customXml" ds:itemID="{3B94EB20-AD1B-4070-8411-8D40E8AB9CBB}">
  <ds:schemaRefs>
    <ds:schemaRef ds:uri="http://schemas.microsoft.com/office/2006/metadata/properties"/>
    <ds:schemaRef ds:uri="http://schemas.microsoft.com/office/infopath/2007/PartnerControls"/>
    <ds:schemaRef ds:uri="09011749-043b-4323-ab93-e54a5e07313b"/>
    <ds:schemaRef ds:uri="ba7ad460-a2d7-42df-95d8-a54daad5ac5f"/>
    <ds:schemaRef ds:uri="027da67b-f2c5-4a41-a2ae-c4d27508c0af"/>
  </ds:schemaRefs>
</ds:datastoreItem>
</file>

<file path=customXml/itemProps3.xml><?xml version="1.0" encoding="utf-8"?>
<ds:datastoreItem xmlns:ds="http://schemas.openxmlformats.org/officeDocument/2006/customXml" ds:itemID="{6AE1E2FA-DB0F-4BC3-8778-866ABF8B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da67b-f2c5-4a41-a2ae-c4d27508c0af"/>
    <ds:schemaRef ds:uri="09011749-043b-4323-ab93-e54a5e07313b"/>
    <ds:schemaRef ds:uri="ba7ad460-a2d7-42df-95d8-a54daad5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18A1F-3D69-49FF-82D7-BDA29A57D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2 with logo</Template>
  <TotalTime>0</TotalTime>
  <Pages>2</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Dal Steffensen</dc:creator>
  <cp:keywords/>
  <dc:description/>
  <cp:lastModifiedBy>Steve Harman</cp:lastModifiedBy>
  <cp:revision>2</cp:revision>
  <cp:lastPrinted>2022-08-22T15:26:00Z</cp:lastPrinted>
  <dcterms:created xsi:type="dcterms:W3CDTF">2022-08-30T10:39:00Z</dcterms:created>
  <dcterms:modified xsi:type="dcterms:W3CDTF">2022-08-30T10:39:00Z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0x0101002794D7B048428545AC2B8699B8C67CC9</vt:lpwstr>
  </property>
</Properties>
</file>